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F" w:rsidRPr="00424F2D" w:rsidRDefault="00D9328E" w:rsidP="00424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Observation</w:t>
      </w:r>
    </w:p>
    <w:p w:rsidR="005959F5" w:rsidRDefault="005959F5" w:rsidP="001B3DE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sz w:val="24"/>
          <w:szCs w:val="24"/>
        </w:rPr>
        <w:t>Millions of hecta</w:t>
      </w:r>
      <w:r w:rsidR="00BB3698">
        <w:rPr>
          <w:rFonts w:ascii="Times New Roman" w:hAnsi="Times New Roman"/>
          <w:sz w:val="24"/>
          <w:szCs w:val="24"/>
        </w:rPr>
        <w:t xml:space="preserve">res of </w:t>
      </w:r>
      <w:proofErr w:type="spellStart"/>
      <w:r w:rsidR="00BB3698">
        <w:rPr>
          <w:rFonts w:ascii="Times New Roman" w:hAnsi="Times New Roman"/>
          <w:sz w:val="24"/>
          <w:szCs w:val="24"/>
        </w:rPr>
        <w:t>lodgepole</w:t>
      </w:r>
      <w:proofErr w:type="spellEnd"/>
      <w:r w:rsidR="00BB3698">
        <w:rPr>
          <w:rFonts w:ascii="Times New Roman" w:hAnsi="Times New Roman"/>
          <w:sz w:val="24"/>
          <w:szCs w:val="24"/>
        </w:rPr>
        <w:t xml:space="preserve"> pine trees h</w:t>
      </w:r>
      <w:r w:rsidR="00DF0243">
        <w:rPr>
          <w:rFonts w:ascii="Times New Roman" w:hAnsi="Times New Roman"/>
          <w:sz w:val="24"/>
          <w:szCs w:val="24"/>
        </w:rPr>
        <w:t>a</w:t>
      </w:r>
      <w:r w:rsidR="00BB3698">
        <w:rPr>
          <w:rFonts w:ascii="Times New Roman" w:hAnsi="Times New Roman"/>
          <w:sz w:val="24"/>
          <w:szCs w:val="24"/>
        </w:rPr>
        <w:t>ve</w:t>
      </w:r>
      <w:r w:rsidRPr="00424F2D">
        <w:rPr>
          <w:rFonts w:ascii="Times New Roman" w:hAnsi="Times New Roman"/>
          <w:sz w:val="24"/>
          <w:szCs w:val="24"/>
        </w:rPr>
        <w:t xml:space="preserve"> been affected by the recent mountain pine beetle </w:t>
      </w:r>
      <w:r>
        <w:rPr>
          <w:rFonts w:ascii="Times New Roman" w:hAnsi="Times New Roman"/>
          <w:sz w:val="24"/>
          <w:szCs w:val="24"/>
        </w:rPr>
        <w:t xml:space="preserve">(MPB) </w:t>
      </w:r>
      <w:proofErr w:type="spellStart"/>
      <w:r>
        <w:rPr>
          <w:rFonts w:ascii="Times New Roman" w:hAnsi="Times New Roman"/>
          <w:sz w:val="24"/>
          <w:szCs w:val="24"/>
        </w:rPr>
        <w:t>hyperepidemic</w:t>
      </w:r>
      <w:proofErr w:type="spellEnd"/>
      <w:r>
        <w:rPr>
          <w:rFonts w:ascii="Times New Roman" w:hAnsi="Times New Roman"/>
          <w:sz w:val="24"/>
          <w:szCs w:val="24"/>
        </w:rPr>
        <w:t xml:space="preserve"> in western North America (Zhao et al, 2019). </w:t>
      </w:r>
      <w:r w:rsidR="006562BA">
        <w:rPr>
          <w:rFonts w:ascii="Times New Roman" w:hAnsi="Times New Roman"/>
          <w:sz w:val="24"/>
          <w:szCs w:val="24"/>
        </w:rPr>
        <w:t xml:space="preserve">Pine forests cover a large area in the </w:t>
      </w:r>
      <w:r w:rsidR="00D45938">
        <w:rPr>
          <w:rFonts w:ascii="Times New Roman" w:hAnsi="Times New Roman"/>
          <w:sz w:val="24"/>
          <w:szCs w:val="24"/>
        </w:rPr>
        <w:t>western</w:t>
      </w:r>
      <w:r w:rsidR="006562BA">
        <w:rPr>
          <w:rFonts w:ascii="Times New Roman" w:hAnsi="Times New Roman"/>
          <w:sz w:val="24"/>
          <w:szCs w:val="24"/>
        </w:rPr>
        <w:t xml:space="preserve"> North America </w:t>
      </w:r>
      <w:r w:rsidR="00D45938">
        <w:rPr>
          <w:rFonts w:ascii="Times New Roman" w:hAnsi="Times New Roman"/>
          <w:sz w:val="24"/>
          <w:szCs w:val="24"/>
        </w:rPr>
        <w:t>and provide important ecosystem services that support societal well-being at local, regional and global levels</w:t>
      </w:r>
      <w:r w:rsidR="00AE4210">
        <w:rPr>
          <w:rFonts w:ascii="Times New Roman" w:hAnsi="Times New Roman"/>
          <w:sz w:val="24"/>
          <w:szCs w:val="24"/>
        </w:rPr>
        <w:t>.</w:t>
      </w:r>
    </w:p>
    <w:p w:rsidR="001B3DE6" w:rsidRDefault="001B3DE6" w:rsidP="001B3DE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1885</w:t>
      </w:r>
      <w:r w:rsidR="009413F2">
        <w:rPr>
          <w:rFonts w:ascii="Times New Roman" w:hAnsi="Times New Roman"/>
          <w:sz w:val="24"/>
          <w:szCs w:val="24"/>
        </w:rPr>
        <w:t xml:space="preserve"> Banff </w:t>
      </w:r>
      <w:r>
        <w:rPr>
          <w:rFonts w:ascii="Times New Roman" w:hAnsi="Times New Roman"/>
          <w:sz w:val="24"/>
          <w:szCs w:val="24"/>
        </w:rPr>
        <w:t>became</w:t>
      </w:r>
      <w:r w:rsidR="009413F2">
        <w:rPr>
          <w:rFonts w:ascii="Times New Roman" w:hAnsi="Times New Roman"/>
          <w:sz w:val="24"/>
          <w:szCs w:val="24"/>
        </w:rPr>
        <w:t xml:space="preserve"> the first national park in Canada, and since then four more </w:t>
      </w:r>
      <w:r w:rsidR="00BB3698">
        <w:rPr>
          <w:rFonts w:ascii="Times New Roman" w:hAnsi="Times New Roman"/>
          <w:sz w:val="24"/>
          <w:szCs w:val="24"/>
        </w:rPr>
        <w:t>parks have been added in Alberta alone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B3DE6">
        <w:rPr>
          <w:rFonts w:ascii="Times New Roman" w:hAnsi="Times New Roman"/>
          <w:i/>
          <w:sz w:val="24"/>
          <w:szCs w:val="24"/>
        </w:rPr>
        <w:t>figure 1</w:t>
      </w:r>
      <w:r>
        <w:rPr>
          <w:rFonts w:ascii="Times New Roman" w:hAnsi="Times New Roman"/>
          <w:sz w:val="24"/>
          <w:szCs w:val="24"/>
        </w:rPr>
        <w:t>).</w:t>
      </w:r>
      <w:r w:rsidR="009413F2">
        <w:rPr>
          <w:rFonts w:ascii="Times New Roman" w:hAnsi="Times New Roman"/>
          <w:sz w:val="24"/>
          <w:szCs w:val="24"/>
        </w:rPr>
        <w:t xml:space="preserve"> </w:t>
      </w:r>
      <w:r w:rsidRPr="00024F71">
        <w:rPr>
          <w:rFonts w:ascii="Times New Roman" w:hAnsi="Times New Roman"/>
          <w:sz w:val="24"/>
          <w:szCs w:val="24"/>
        </w:rPr>
        <w:t xml:space="preserve">Today, Banff, Jasper, </w:t>
      </w:r>
      <w:proofErr w:type="spellStart"/>
      <w:r w:rsidR="00024F71" w:rsidRPr="00024F71">
        <w:rPr>
          <w:rFonts w:ascii="Times New Roman" w:hAnsi="Times New Roman"/>
          <w:sz w:val="24"/>
          <w:szCs w:val="24"/>
        </w:rPr>
        <w:t>Waterton</w:t>
      </w:r>
      <w:proofErr w:type="spellEnd"/>
      <w:r w:rsidR="00024F71">
        <w:rPr>
          <w:rFonts w:ascii="Times New Roman" w:hAnsi="Times New Roman"/>
          <w:sz w:val="24"/>
          <w:szCs w:val="24"/>
        </w:rPr>
        <w:t xml:space="preserve"> Lakes and Wood Buffalo</w:t>
      </w:r>
      <w:r>
        <w:rPr>
          <w:rFonts w:ascii="Times New Roman" w:hAnsi="Times New Roman"/>
          <w:sz w:val="24"/>
          <w:szCs w:val="24"/>
        </w:rPr>
        <w:t xml:space="preserve"> </w:t>
      </w:r>
      <w:r w:rsidR="00171C7D">
        <w:rPr>
          <w:rFonts w:ascii="Times New Roman" w:hAnsi="Times New Roman"/>
          <w:sz w:val="24"/>
          <w:szCs w:val="24"/>
        </w:rPr>
        <w:t xml:space="preserve">national </w:t>
      </w:r>
      <w:r>
        <w:rPr>
          <w:rFonts w:ascii="Times New Roman" w:hAnsi="Times New Roman"/>
          <w:sz w:val="24"/>
          <w:szCs w:val="24"/>
        </w:rPr>
        <w:t xml:space="preserve">Parks are </w:t>
      </w:r>
      <w:r w:rsidRPr="001B3DE6">
        <w:rPr>
          <w:rFonts w:ascii="Times New Roman" w:hAnsi="Times New Roman"/>
          <w:sz w:val="24"/>
          <w:szCs w:val="24"/>
        </w:rPr>
        <w:t>part of a UNESCO World Heritage Site</w:t>
      </w:r>
      <w:r>
        <w:rPr>
          <w:rFonts w:ascii="Times New Roman" w:hAnsi="Times New Roman"/>
          <w:sz w:val="24"/>
          <w:szCs w:val="24"/>
        </w:rPr>
        <w:t xml:space="preserve"> (Muldoon et al, </w:t>
      </w:r>
      <w:r w:rsidR="00171C7D">
        <w:rPr>
          <w:rFonts w:ascii="Times New Roman" w:hAnsi="Times New Roman"/>
          <w:sz w:val="24"/>
          <w:szCs w:val="24"/>
        </w:rPr>
        <w:t>ch.</w:t>
      </w:r>
      <w:r>
        <w:rPr>
          <w:rFonts w:ascii="Times New Roman" w:hAnsi="Times New Roman"/>
          <w:sz w:val="24"/>
          <w:szCs w:val="24"/>
        </w:rPr>
        <w:t>11, 2015).</w:t>
      </w:r>
      <w:r w:rsidR="006B3467">
        <w:rPr>
          <w:rFonts w:ascii="Times New Roman" w:hAnsi="Times New Roman"/>
          <w:sz w:val="24"/>
          <w:szCs w:val="24"/>
        </w:rPr>
        <w:t xml:space="preserve"> The invasion of MPB in </w:t>
      </w:r>
      <w:r w:rsidR="00E818EF">
        <w:rPr>
          <w:rFonts w:ascii="Times New Roman" w:hAnsi="Times New Roman"/>
          <w:sz w:val="24"/>
          <w:szCs w:val="24"/>
        </w:rPr>
        <w:t>the Alberta’s</w:t>
      </w:r>
      <w:r w:rsidR="006B3467">
        <w:rPr>
          <w:rFonts w:ascii="Times New Roman" w:hAnsi="Times New Roman"/>
          <w:sz w:val="24"/>
          <w:szCs w:val="24"/>
        </w:rPr>
        <w:t xml:space="preserve"> forests has </w:t>
      </w:r>
      <w:r w:rsidR="006B3467" w:rsidRPr="005E6E72">
        <w:rPr>
          <w:rFonts w:ascii="Times New Roman" w:hAnsi="Times New Roman"/>
          <w:sz w:val="24"/>
          <w:szCs w:val="24"/>
        </w:rPr>
        <w:t xml:space="preserve">the potential to impact visual quality and safety </w:t>
      </w:r>
      <w:r w:rsidR="00BB3698">
        <w:rPr>
          <w:rFonts w:ascii="Times New Roman" w:hAnsi="Times New Roman"/>
          <w:sz w:val="24"/>
          <w:szCs w:val="24"/>
        </w:rPr>
        <w:t xml:space="preserve">of </w:t>
      </w:r>
      <w:r w:rsidR="006B3467" w:rsidRPr="005E6E72">
        <w:rPr>
          <w:rFonts w:ascii="Times New Roman" w:hAnsi="Times New Roman"/>
          <w:sz w:val="24"/>
          <w:szCs w:val="24"/>
        </w:rPr>
        <w:t xml:space="preserve">visitors, </w:t>
      </w:r>
      <w:r w:rsidR="004E01A6" w:rsidRPr="005E6E72">
        <w:rPr>
          <w:rFonts w:ascii="Times New Roman" w:hAnsi="Times New Roman"/>
          <w:sz w:val="24"/>
          <w:szCs w:val="24"/>
        </w:rPr>
        <w:t>ecosystem services and function</w:t>
      </w:r>
      <w:r w:rsidR="006B34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E01A6">
        <w:rPr>
          <w:rFonts w:ascii="Times New Roman" w:hAnsi="Times New Roman"/>
          <w:sz w:val="24"/>
          <w:szCs w:val="24"/>
        </w:rPr>
        <w:t>Folke</w:t>
      </w:r>
      <w:proofErr w:type="spellEnd"/>
      <w:r w:rsidR="004E01A6">
        <w:rPr>
          <w:rFonts w:ascii="Times New Roman" w:hAnsi="Times New Roman"/>
          <w:sz w:val="24"/>
          <w:szCs w:val="24"/>
        </w:rPr>
        <w:t xml:space="preserve"> et al., 2002; </w:t>
      </w:r>
      <w:r w:rsidR="006B3467">
        <w:rPr>
          <w:rFonts w:ascii="Times New Roman" w:hAnsi="Times New Roman"/>
          <w:sz w:val="24"/>
          <w:szCs w:val="24"/>
        </w:rPr>
        <w:t>MacFarlane et al.</w:t>
      </w:r>
      <w:r w:rsidR="00946A9F">
        <w:rPr>
          <w:rFonts w:ascii="Times New Roman" w:hAnsi="Times New Roman"/>
          <w:sz w:val="24"/>
          <w:szCs w:val="24"/>
        </w:rPr>
        <w:t>, 2006</w:t>
      </w:r>
      <w:r w:rsidR="006B3467">
        <w:rPr>
          <w:rFonts w:ascii="Times New Roman" w:hAnsi="Times New Roman"/>
          <w:sz w:val="24"/>
          <w:szCs w:val="24"/>
        </w:rPr>
        <w:t>).</w:t>
      </w:r>
    </w:p>
    <w:p w:rsidR="009413F2" w:rsidRDefault="009413F2" w:rsidP="001B3D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C20467F" wp14:editId="7D3D6673">
            <wp:extent cx="3657600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F2" w:rsidRDefault="009413F2" w:rsidP="001B3D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71055">
        <w:rPr>
          <w:rFonts w:ascii="Times New Roman" w:hAnsi="Times New Roman"/>
          <w:i/>
          <w:sz w:val="24"/>
          <w:szCs w:val="24"/>
        </w:rPr>
        <w:t>Fig 1</w:t>
      </w:r>
      <w:r>
        <w:rPr>
          <w:rFonts w:ascii="Times New Roman" w:hAnsi="Times New Roman"/>
          <w:sz w:val="24"/>
          <w:szCs w:val="24"/>
        </w:rPr>
        <w:t xml:space="preserve"> – Alberta’s National Parks (source </w:t>
      </w:r>
      <w:hyperlink r:id="rId10" w:history="1">
        <w:r w:rsidRPr="009413F2">
          <w:rPr>
            <w:rStyle w:val="Hyperlink"/>
            <w:rFonts w:ascii="Times New Roman" w:hAnsi="Times New Roman"/>
            <w:sz w:val="24"/>
            <w:szCs w:val="24"/>
          </w:rPr>
          <w:t>Travel Alberta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5959F5" w:rsidRDefault="00F25587" w:rsidP="007F5450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mountain pine beetle (MBP) (</w:t>
      </w:r>
      <w:proofErr w:type="spellStart"/>
      <w:r w:rsidRPr="007F5450">
        <w:rPr>
          <w:rFonts w:ascii="Times New Roman" w:hAnsi="Times New Roman"/>
          <w:i/>
          <w:sz w:val="24"/>
          <w:szCs w:val="24"/>
        </w:rPr>
        <w:t>Dentroctonus</w:t>
      </w:r>
      <w:proofErr w:type="spellEnd"/>
      <w:r w:rsidRPr="007F54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5450">
        <w:rPr>
          <w:rFonts w:ascii="Times New Roman" w:hAnsi="Times New Roman"/>
          <w:i/>
          <w:sz w:val="24"/>
          <w:szCs w:val="24"/>
        </w:rPr>
        <w:t>ponderosae</w:t>
      </w:r>
      <w:proofErr w:type="spellEnd"/>
      <w:r>
        <w:rPr>
          <w:rFonts w:ascii="Times New Roman" w:hAnsi="Times New Roman"/>
          <w:sz w:val="24"/>
          <w:szCs w:val="24"/>
        </w:rPr>
        <w:t xml:space="preserve"> Hopkins) </w:t>
      </w:r>
      <w:r w:rsidR="00BB3698">
        <w:rPr>
          <w:rFonts w:ascii="Times New Roman" w:hAnsi="Times New Roman"/>
          <w:sz w:val="24"/>
          <w:szCs w:val="24"/>
        </w:rPr>
        <w:t xml:space="preserve">is </w:t>
      </w:r>
      <w:r w:rsidR="00AE4210">
        <w:rPr>
          <w:rFonts w:ascii="Times New Roman" w:hAnsi="Times New Roman"/>
          <w:sz w:val="24"/>
          <w:szCs w:val="24"/>
        </w:rPr>
        <w:t>a native invasive pest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B3698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North America </w:t>
      </w:r>
      <w:r w:rsidR="00BB3698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</w:t>
      </w:r>
      <w:r w:rsidR="005959F5">
        <w:rPr>
          <w:rFonts w:ascii="Times New Roman" w:hAnsi="Times New Roman"/>
          <w:sz w:val="24"/>
          <w:szCs w:val="24"/>
        </w:rPr>
        <w:t>has expanded</w:t>
      </w:r>
      <w:r w:rsidR="00514DBE">
        <w:rPr>
          <w:rFonts w:ascii="Times New Roman" w:hAnsi="Times New Roman"/>
          <w:sz w:val="24"/>
          <w:szCs w:val="24"/>
        </w:rPr>
        <w:t xml:space="preserve"> its range</w:t>
      </w:r>
      <w:r w:rsidR="005959F5">
        <w:rPr>
          <w:rFonts w:ascii="Times New Roman" w:hAnsi="Times New Roman"/>
          <w:sz w:val="24"/>
          <w:szCs w:val="24"/>
        </w:rPr>
        <w:t xml:space="preserve"> </w:t>
      </w:r>
      <w:r w:rsidR="00514DBE">
        <w:rPr>
          <w:rFonts w:ascii="Times New Roman" w:hAnsi="Times New Roman"/>
          <w:sz w:val="24"/>
          <w:szCs w:val="24"/>
        </w:rPr>
        <w:t xml:space="preserve">north in latitude and up in elevation into novel habitats </w:t>
      </w:r>
      <w:r w:rsidR="005959F5"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sz w:val="24"/>
          <w:szCs w:val="24"/>
        </w:rPr>
        <w:t xml:space="preserve">within genus </w:t>
      </w:r>
      <w:proofErr w:type="spellStart"/>
      <w:r w:rsidRPr="00514DBE">
        <w:rPr>
          <w:rFonts w:ascii="Times New Roman" w:hAnsi="Times New Roman"/>
          <w:i/>
          <w:sz w:val="24"/>
          <w:szCs w:val="24"/>
        </w:rPr>
        <w:t>Pinus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66EF3">
        <w:rPr>
          <w:rFonts w:ascii="Times New Roman" w:hAnsi="Times New Roman"/>
          <w:sz w:val="24"/>
          <w:szCs w:val="24"/>
        </w:rPr>
        <w:t>(</w:t>
      </w:r>
      <w:proofErr w:type="spellStart"/>
      <w:r w:rsidR="00266EF3" w:rsidRPr="00266EF3">
        <w:rPr>
          <w:rFonts w:ascii="Times New Roman" w:hAnsi="Times New Roman"/>
          <w:i/>
          <w:sz w:val="24"/>
          <w:szCs w:val="24"/>
        </w:rPr>
        <w:t>Pinus</w:t>
      </w:r>
      <w:proofErr w:type="spellEnd"/>
      <w:r w:rsidR="00266EF3" w:rsidRPr="00266E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66EF3" w:rsidRPr="00266EF3">
        <w:rPr>
          <w:rFonts w:ascii="Times New Roman" w:hAnsi="Times New Roman"/>
          <w:i/>
          <w:sz w:val="24"/>
          <w:szCs w:val="24"/>
        </w:rPr>
        <w:t>contorta</w:t>
      </w:r>
      <w:proofErr w:type="spellEnd"/>
      <w:r w:rsidR="00266EF3">
        <w:rPr>
          <w:rFonts w:ascii="Times New Roman" w:hAnsi="Times New Roman"/>
          <w:sz w:val="24"/>
          <w:szCs w:val="24"/>
        </w:rPr>
        <w:t>)</w:t>
      </w:r>
      <w:r w:rsidR="00AE4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14DBE">
        <w:rPr>
          <w:rFonts w:ascii="Times New Roman" w:hAnsi="Times New Roman"/>
          <w:sz w:val="24"/>
          <w:szCs w:val="24"/>
        </w:rPr>
        <w:t xml:space="preserve">Burke &amp; Carroll, 2016; </w:t>
      </w:r>
      <w:proofErr w:type="spellStart"/>
      <w:r>
        <w:rPr>
          <w:rFonts w:ascii="Times New Roman" w:hAnsi="Times New Roman"/>
          <w:sz w:val="24"/>
          <w:szCs w:val="24"/>
        </w:rPr>
        <w:t>Sambaraju</w:t>
      </w:r>
      <w:proofErr w:type="spellEnd"/>
      <w:r>
        <w:rPr>
          <w:rFonts w:ascii="Times New Roman" w:hAnsi="Times New Roman"/>
          <w:sz w:val="24"/>
          <w:szCs w:val="24"/>
        </w:rPr>
        <w:t xml:space="preserve"> et al, 2019).</w:t>
      </w:r>
      <w:r w:rsidR="005959F5">
        <w:rPr>
          <w:rFonts w:ascii="Times New Roman" w:hAnsi="Times New Roman"/>
          <w:sz w:val="24"/>
          <w:szCs w:val="24"/>
        </w:rPr>
        <w:t xml:space="preserve"> </w:t>
      </w:r>
      <w:r w:rsidR="00085618">
        <w:rPr>
          <w:rFonts w:ascii="Times New Roman" w:hAnsi="Times New Roman"/>
          <w:sz w:val="24"/>
          <w:szCs w:val="24"/>
        </w:rPr>
        <w:t>A “before and after” picture (</w:t>
      </w:r>
      <w:r w:rsidR="00085618" w:rsidRPr="00085618">
        <w:rPr>
          <w:rFonts w:ascii="Times New Roman" w:hAnsi="Times New Roman"/>
          <w:i/>
          <w:sz w:val="24"/>
          <w:szCs w:val="24"/>
        </w:rPr>
        <w:t>photo 1</w:t>
      </w:r>
      <w:r w:rsidR="00085618">
        <w:rPr>
          <w:rFonts w:ascii="Times New Roman" w:hAnsi="Times New Roman"/>
          <w:sz w:val="24"/>
          <w:szCs w:val="24"/>
        </w:rPr>
        <w:t>) illustrates the two years difference</w:t>
      </w:r>
      <w:r w:rsidR="00011FF7">
        <w:rPr>
          <w:rFonts w:ascii="Times New Roman" w:hAnsi="Times New Roman"/>
          <w:sz w:val="24"/>
          <w:szCs w:val="24"/>
        </w:rPr>
        <w:t xml:space="preserve">, </w:t>
      </w:r>
      <w:r w:rsidR="00503466">
        <w:rPr>
          <w:rFonts w:ascii="Times New Roman" w:hAnsi="Times New Roman"/>
          <w:sz w:val="24"/>
          <w:szCs w:val="24"/>
        </w:rPr>
        <w:t xml:space="preserve">between </w:t>
      </w:r>
      <w:r w:rsidR="00011FF7">
        <w:rPr>
          <w:rFonts w:ascii="Times New Roman" w:hAnsi="Times New Roman"/>
          <w:sz w:val="24"/>
          <w:szCs w:val="24"/>
        </w:rPr>
        <w:t>2015 and 2017</w:t>
      </w:r>
      <w:r w:rsidR="00085618">
        <w:rPr>
          <w:rFonts w:ascii="Times New Roman" w:hAnsi="Times New Roman"/>
          <w:sz w:val="24"/>
          <w:szCs w:val="24"/>
        </w:rPr>
        <w:t xml:space="preserve"> of MBP attack</w:t>
      </w:r>
      <w:r w:rsidR="00503466">
        <w:rPr>
          <w:rFonts w:ascii="Times New Roman" w:hAnsi="Times New Roman"/>
          <w:sz w:val="24"/>
          <w:szCs w:val="24"/>
        </w:rPr>
        <w:t>,</w:t>
      </w:r>
      <w:r w:rsidR="00085618">
        <w:rPr>
          <w:rFonts w:ascii="Times New Roman" w:hAnsi="Times New Roman"/>
          <w:sz w:val="24"/>
          <w:szCs w:val="24"/>
        </w:rPr>
        <w:t xml:space="preserve"> by Patricia Lake in Jasper National Park, Alberta, Canada.  </w:t>
      </w:r>
      <w:r w:rsidR="00B71055" w:rsidRPr="00085618">
        <w:rPr>
          <w:rFonts w:ascii="Times New Roman" w:hAnsi="Times New Roman"/>
          <w:i/>
          <w:sz w:val="24"/>
          <w:szCs w:val="24"/>
        </w:rPr>
        <w:t xml:space="preserve">Figure 2 </w:t>
      </w:r>
      <w:r w:rsidR="00B71055">
        <w:rPr>
          <w:rFonts w:ascii="Times New Roman" w:hAnsi="Times New Roman"/>
          <w:sz w:val="24"/>
          <w:szCs w:val="24"/>
        </w:rPr>
        <w:t xml:space="preserve">illustrates the distribution of the </w:t>
      </w:r>
      <w:proofErr w:type="spellStart"/>
      <w:r w:rsidR="00B71055">
        <w:rPr>
          <w:rFonts w:ascii="Times New Roman" w:hAnsi="Times New Roman"/>
          <w:sz w:val="24"/>
          <w:szCs w:val="24"/>
        </w:rPr>
        <w:t>lodgepole</w:t>
      </w:r>
      <w:proofErr w:type="spellEnd"/>
      <w:r w:rsidR="00B71055">
        <w:rPr>
          <w:rFonts w:ascii="Times New Roman" w:hAnsi="Times New Roman"/>
          <w:sz w:val="24"/>
          <w:szCs w:val="24"/>
        </w:rPr>
        <w:t xml:space="preserve"> pine in North America. </w:t>
      </w:r>
    </w:p>
    <w:p w:rsidR="00D9495F" w:rsidRPr="00424F2D" w:rsidRDefault="002F1089" w:rsidP="00424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2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4629784" wp14:editId="555B4498">
            <wp:extent cx="5943600" cy="194196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89" w:rsidRDefault="00085618" w:rsidP="00424F2D">
      <w:pPr>
        <w:spacing w:line="36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085618">
        <w:rPr>
          <w:rFonts w:ascii="Times New Roman" w:hAnsi="Times New Roman"/>
          <w:i/>
          <w:sz w:val="24"/>
          <w:szCs w:val="24"/>
        </w:rPr>
        <w:t>Photo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2F1089" w:rsidRPr="00424F2D">
        <w:rPr>
          <w:rFonts w:ascii="Times New Roman" w:hAnsi="Times New Roman"/>
          <w:sz w:val="24"/>
          <w:szCs w:val="24"/>
        </w:rPr>
        <w:t>Patricia Lake, Jasper National Park</w:t>
      </w:r>
      <w:r w:rsidR="00D9328E">
        <w:rPr>
          <w:rFonts w:ascii="Times New Roman" w:hAnsi="Times New Roman"/>
          <w:sz w:val="24"/>
          <w:szCs w:val="24"/>
        </w:rPr>
        <w:t xml:space="preserve"> (</w:t>
      </w:r>
      <w:r w:rsidR="002F1089" w:rsidRPr="00424F2D">
        <w:rPr>
          <w:rFonts w:ascii="Times New Roman" w:hAnsi="Times New Roman"/>
          <w:sz w:val="24"/>
          <w:szCs w:val="24"/>
        </w:rPr>
        <w:t xml:space="preserve">source: twitter </w:t>
      </w:r>
      <w:hyperlink r:id="rId12" w:history="1">
        <w:proofErr w:type="spellStart"/>
        <w:r w:rsidR="002F1089" w:rsidRPr="00424F2D">
          <w:rPr>
            <w:rStyle w:val="Hyperlink"/>
            <w:rFonts w:ascii="Times New Roman" w:hAnsi="Times New Roman"/>
            <w:sz w:val="24"/>
            <w:szCs w:val="24"/>
          </w:rPr>
          <w:t>Tzeporah</w:t>
        </w:r>
        <w:proofErr w:type="spellEnd"/>
        <w:r w:rsidR="002F1089" w:rsidRPr="00424F2D">
          <w:rPr>
            <w:rStyle w:val="Hyperlink"/>
            <w:rFonts w:ascii="Times New Roman" w:hAnsi="Times New Roman"/>
            <w:sz w:val="24"/>
            <w:szCs w:val="24"/>
          </w:rPr>
          <w:t xml:space="preserve"> Berman</w:t>
        </w:r>
      </w:hyperlink>
      <w:r w:rsidR="00D9328E">
        <w:rPr>
          <w:rStyle w:val="Hyperlink"/>
          <w:rFonts w:ascii="Times New Roman" w:hAnsi="Times New Roman"/>
          <w:sz w:val="24"/>
          <w:szCs w:val="24"/>
        </w:rPr>
        <w:t>)</w:t>
      </w:r>
    </w:p>
    <w:p w:rsidR="00D45938" w:rsidRPr="00424F2D" w:rsidRDefault="00D45938" w:rsidP="00424F2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F1089" w:rsidRPr="00424F2D" w:rsidRDefault="002F1089" w:rsidP="00424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2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334B7E" wp14:editId="3AE3E6AF">
            <wp:extent cx="3628866" cy="4848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0156" cy="484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18" w:rsidRDefault="002F1089" w:rsidP="0008561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71055">
        <w:rPr>
          <w:rFonts w:ascii="Times New Roman" w:hAnsi="Times New Roman"/>
          <w:i/>
          <w:sz w:val="24"/>
          <w:szCs w:val="24"/>
        </w:rPr>
        <w:t>Fig</w:t>
      </w:r>
      <w:r w:rsidR="00B71055" w:rsidRPr="00B71055">
        <w:rPr>
          <w:rFonts w:ascii="Times New Roman" w:hAnsi="Times New Roman"/>
          <w:i/>
          <w:sz w:val="24"/>
          <w:szCs w:val="24"/>
        </w:rPr>
        <w:t>.2</w:t>
      </w:r>
      <w:r w:rsidRPr="00424F2D">
        <w:rPr>
          <w:rFonts w:ascii="Times New Roman" w:hAnsi="Times New Roman"/>
          <w:i/>
          <w:sz w:val="24"/>
          <w:szCs w:val="24"/>
        </w:rPr>
        <w:t xml:space="preserve"> </w:t>
      </w:r>
      <w:r w:rsidR="00D45938">
        <w:rPr>
          <w:rFonts w:ascii="Times New Roman" w:hAnsi="Times New Roman"/>
          <w:i/>
          <w:sz w:val="24"/>
          <w:szCs w:val="24"/>
        </w:rPr>
        <w:t xml:space="preserve">- </w:t>
      </w:r>
      <w:r w:rsidRPr="00424F2D">
        <w:rPr>
          <w:rFonts w:ascii="Times New Roman" w:hAnsi="Times New Roman"/>
          <w:sz w:val="24"/>
          <w:szCs w:val="24"/>
        </w:rPr>
        <w:t xml:space="preserve">Distribution of </w:t>
      </w:r>
      <w:proofErr w:type="spellStart"/>
      <w:r w:rsidRPr="00424F2D">
        <w:rPr>
          <w:rFonts w:ascii="Times New Roman" w:hAnsi="Times New Roman"/>
          <w:sz w:val="24"/>
          <w:szCs w:val="24"/>
        </w:rPr>
        <w:t>lodgepole</w:t>
      </w:r>
      <w:proofErr w:type="spellEnd"/>
      <w:r w:rsidRPr="00424F2D">
        <w:rPr>
          <w:rFonts w:ascii="Times New Roman" w:hAnsi="Times New Roman"/>
          <w:sz w:val="24"/>
          <w:szCs w:val="24"/>
        </w:rPr>
        <w:t xml:space="preserve"> pine in North America (source </w:t>
      </w:r>
      <w:r w:rsidR="00266EF3">
        <w:rPr>
          <w:rFonts w:ascii="Times New Roman" w:hAnsi="Times New Roman"/>
          <w:sz w:val="24"/>
          <w:szCs w:val="24"/>
        </w:rPr>
        <w:t>Car</w:t>
      </w:r>
      <w:r w:rsidR="005B25F2">
        <w:rPr>
          <w:rFonts w:ascii="Times New Roman" w:hAnsi="Times New Roman"/>
          <w:sz w:val="24"/>
          <w:szCs w:val="24"/>
        </w:rPr>
        <w:t>r</w:t>
      </w:r>
      <w:r w:rsidR="00266EF3">
        <w:rPr>
          <w:rFonts w:ascii="Times New Roman" w:hAnsi="Times New Roman"/>
          <w:sz w:val="24"/>
          <w:szCs w:val="24"/>
        </w:rPr>
        <w:t xml:space="preserve">oll, A. L., </w:t>
      </w:r>
      <w:r w:rsidRPr="00424F2D">
        <w:rPr>
          <w:rFonts w:ascii="Times New Roman" w:hAnsi="Times New Roman"/>
          <w:sz w:val="24"/>
          <w:szCs w:val="24"/>
        </w:rPr>
        <w:t>2007)</w:t>
      </w:r>
      <w:r w:rsidR="00085618">
        <w:rPr>
          <w:rFonts w:ascii="Times New Roman" w:hAnsi="Times New Roman"/>
          <w:sz w:val="24"/>
          <w:szCs w:val="24"/>
        </w:rPr>
        <w:br w:type="page"/>
      </w:r>
    </w:p>
    <w:p w:rsidR="00D9495F" w:rsidRPr="00424F2D" w:rsidRDefault="00D9495F" w:rsidP="00424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2D">
        <w:rPr>
          <w:rFonts w:ascii="Times New Roman" w:hAnsi="Times New Roman"/>
          <w:b/>
          <w:sz w:val="24"/>
          <w:szCs w:val="24"/>
        </w:rPr>
        <w:lastRenderedPageBreak/>
        <w:t>Interpretation:</w:t>
      </w:r>
    </w:p>
    <w:p w:rsidR="00B3309B" w:rsidRDefault="00DC49DE" w:rsidP="00AE421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case of MBP c</w:t>
      </w:r>
      <w:r w:rsidRPr="005A35CD">
        <w:rPr>
          <w:rFonts w:ascii="Times New Roman" w:hAnsi="Times New Roman"/>
          <w:sz w:val="24"/>
          <w:szCs w:val="24"/>
        </w:rPr>
        <w:t xml:space="preserve">hanged disturbance regimes could drive biome-level shifts in vegetation structure </w:t>
      </w:r>
      <w:r>
        <w:rPr>
          <w:rFonts w:ascii="Times New Roman" w:hAnsi="Times New Roman"/>
          <w:sz w:val="24"/>
          <w:szCs w:val="24"/>
        </w:rPr>
        <w:t>with cascading socio-economic consequences</w:t>
      </w:r>
      <w:r w:rsidRPr="005A35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In the context of </w:t>
      </w:r>
      <w:r w:rsidR="00A1752E">
        <w:rPr>
          <w:rFonts w:ascii="Times New Roman" w:hAnsi="Times New Roman"/>
          <w:sz w:val="24"/>
          <w:szCs w:val="24"/>
        </w:rPr>
        <w:t>a continuous</w:t>
      </w:r>
      <w:r w:rsidR="00A1752E" w:rsidRPr="00BF7DEB">
        <w:rPr>
          <w:rFonts w:ascii="Times New Roman" w:hAnsi="Times New Roman"/>
          <w:sz w:val="24"/>
          <w:szCs w:val="24"/>
        </w:rPr>
        <w:t xml:space="preserve"> lengthening of the growing seasons</w:t>
      </w:r>
      <w:r w:rsidR="00A1752E">
        <w:rPr>
          <w:rFonts w:ascii="Times New Roman" w:hAnsi="Times New Roman"/>
          <w:sz w:val="24"/>
          <w:szCs w:val="24"/>
        </w:rPr>
        <w:t>, longer periods of drought,</w:t>
      </w:r>
      <w:r w:rsidR="00A1752E" w:rsidRPr="00A1752E">
        <w:rPr>
          <w:rFonts w:ascii="Times New Roman" w:hAnsi="Times New Roman"/>
          <w:sz w:val="24"/>
          <w:szCs w:val="24"/>
        </w:rPr>
        <w:t xml:space="preserve"> </w:t>
      </w:r>
      <w:r w:rsidR="00A1752E">
        <w:rPr>
          <w:rFonts w:ascii="Times New Roman" w:hAnsi="Times New Roman"/>
          <w:sz w:val="24"/>
          <w:szCs w:val="24"/>
        </w:rPr>
        <w:t xml:space="preserve">correlated </w:t>
      </w:r>
      <w:r w:rsidR="00A1752E" w:rsidRPr="00BF7DEB">
        <w:rPr>
          <w:rFonts w:ascii="Times New Roman" w:hAnsi="Times New Roman"/>
          <w:sz w:val="24"/>
          <w:szCs w:val="24"/>
        </w:rPr>
        <w:t>with the dire</w:t>
      </w:r>
      <w:r w:rsidR="008E2681">
        <w:rPr>
          <w:rFonts w:ascii="Times New Roman" w:hAnsi="Times New Roman"/>
          <w:sz w:val="24"/>
          <w:szCs w:val="24"/>
        </w:rPr>
        <w:t xml:space="preserve">ct effects of a warming climate, </w:t>
      </w:r>
      <w:r w:rsidR="00A1752E">
        <w:rPr>
          <w:rFonts w:ascii="Times New Roman" w:hAnsi="Times New Roman"/>
          <w:sz w:val="24"/>
          <w:szCs w:val="24"/>
        </w:rPr>
        <w:t>the expansion and the intensity of</w:t>
      </w:r>
      <w:r w:rsidRPr="005A35CD">
        <w:rPr>
          <w:rFonts w:ascii="Times New Roman" w:hAnsi="Times New Roman"/>
          <w:sz w:val="24"/>
          <w:szCs w:val="24"/>
        </w:rPr>
        <w:t xml:space="preserve"> bark beetle outbreaks pose a risk of major changes to </w:t>
      </w:r>
      <w:r w:rsidR="008E2681">
        <w:rPr>
          <w:rFonts w:ascii="Times New Roman" w:hAnsi="Times New Roman"/>
          <w:sz w:val="24"/>
          <w:szCs w:val="24"/>
        </w:rPr>
        <w:t>large areas</w:t>
      </w:r>
      <w:r w:rsidRPr="005A35CD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5CD">
        <w:rPr>
          <w:rFonts w:ascii="Times New Roman" w:hAnsi="Times New Roman"/>
          <w:sz w:val="24"/>
          <w:szCs w:val="24"/>
        </w:rPr>
        <w:t>forests in North America</w:t>
      </w:r>
      <w:r w:rsidR="00A1752E">
        <w:rPr>
          <w:rFonts w:ascii="Times New Roman" w:hAnsi="Times New Roman"/>
          <w:sz w:val="24"/>
          <w:szCs w:val="24"/>
        </w:rPr>
        <w:t xml:space="preserve"> (</w:t>
      </w:r>
      <w:r w:rsidR="00A1752E" w:rsidRPr="00A1752E">
        <w:rPr>
          <w:rFonts w:ascii="Times New Roman" w:hAnsi="Times New Roman"/>
          <w:sz w:val="24"/>
          <w:szCs w:val="24"/>
        </w:rPr>
        <w:t xml:space="preserve">Campbell et al, 2019). The </w:t>
      </w:r>
      <w:r w:rsidR="008E2681">
        <w:rPr>
          <w:rFonts w:ascii="Times New Roman" w:hAnsi="Times New Roman"/>
          <w:sz w:val="24"/>
          <w:szCs w:val="24"/>
        </w:rPr>
        <w:t>“</w:t>
      </w:r>
      <w:r w:rsidR="00A1752E" w:rsidRPr="00A1752E">
        <w:rPr>
          <w:rFonts w:ascii="Times New Roman" w:hAnsi="Times New Roman"/>
          <w:sz w:val="24"/>
          <w:szCs w:val="24"/>
        </w:rPr>
        <w:t>ecological memory</w:t>
      </w:r>
      <w:r w:rsidR="008E2681">
        <w:rPr>
          <w:rFonts w:ascii="Times New Roman" w:hAnsi="Times New Roman"/>
          <w:sz w:val="24"/>
          <w:szCs w:val="24"/>
        </w:rPr>
        <w:t>”</w:t>
      </w:r>
      <w:r w:rsidR="00A1752E" w:rsidRPr="00A1752E">
        <w:rPr>
          <w:rFonts w:ascii="Times New Roman" w:hAnsi="Times New Roman"/>
          <w:sz w:val="24"/>
          <w:szCs w:val="24"/>
        </w:rPr>
        <w:t xml:space="preserve"> </w:t>
      </w:r>
      <w:r w:rsidR="008E2681" w:rsidRPr="00A1752E">
        <w:rPr>
          <w:rFonts w:ascii="Times New Roman" w:hAnsi="Times New Roman"/>
          <w:sz w:val="24"/>
          <w:szCs w:val="24"/>
        </w:rPr>
        <w:t>is lost after chronic invasions,</w:t>
      </w:r>
      <w:r w:rsidR="008E2681">
        <w:rPr>
          <w:rFonts w:ascii="Times New Roman" w:hAnsi="Times New Roman"/>
          <w:sz w:val="24"/>
          <w:szCs w:val="24"/>
        </w:rPr>
        <w:t xml:space="preserve"> as</w:t>
      </w:r>
      <w:r w:rsidR="008E2681" w:rsidRPr="00A1752E">
        <w:rPr>
          <w:rFonts w:ascii="Times New Roman" w:hAnsi="Times New Roman"/>
          <w:sz w:val="24"/>
          <w:szCs w:val="24"/>
        </w:rPr>
        <w:t xml:space="preserve"> an ecosystem does not have the capacity to return to initial state, creating new ecosystem</w:t>
      </w:r>
      <w:r w:rsidR="008E2681">
        <w:rPr>
          <w:rFonts w:ascii="Times New Roman" w:hAnsi="Times New Roman"/>
          <w:sz w:val="24"/>
          <w:szCs w:val="24"/>
        </w:rPr>
        <w:t xml:space="preserve">. </w:t>
      </w:r>
      <w:r w:rsidR="00A1752E" w:rsidRPr="00A1752E">
        <w:rPr>
          <w:rFonts w:ascii="Times New Roman" w:hAnsi="Times New Roman"/>
          <w:sz w:val="24"/>
          <w:szCs w:val="24"/>
        </w:rPr>
        <w:t xml:space="preserve">Webster et al. (2018) defines “ecological memory as the information and material legacy that guide ecosystem reorganization after disturbances and shape response to future disturbances”. </w:t>
      </w:r>
      <w:r w:rsidR="00B3309B">
        <w:rPr>
          <w:rFonts w:ascii="Times New Roman" w:hAnsi="Times New Roman"/>
          <w:sz w:val="24"/>
          <w:szCs w:val="24"/>
        </w:rPr>
        <w:t>In the</w:t>
      </w:r>
      <w:r w:rsidR="00B3309B" w:rsidRPr="00B33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09B" w:rsidRPr="00B3309B">
        <w:rPr>
          <w:rFonts w:ascii="Times New Roman" w:hAnsi="Times New Roman"/>
          <w:sz w:val="24"/>
          <w:szCs w:val="24"/>
        </w:rPr>
        <w:t>lodgepole</w:t>
      </w:r>
      <w:proofErr w:type="spellEnd"/>
      <w:r w:rsidR="00B3309B" w:rsidRPr="00B3309B">
        <w:rPr>
          <w:rFonts w:ascii="Times New Roman" w:hAnsi="Times New Roman"/>
          <w:sz w:val="24"/>
          <w:szCs w:val="24"/>
        </w:rPr>
        <w:t xml:space="preserve"> pine dominated forest</w:t>
      </w:r>
      <w:r w:rsidR="00B3309B">
        <w:rPr>
          <w:rFonts w:ascii="Times New Roman" w:hAnsi="Times New Roman"/>
          <w:sz w:val="24"/>
          <w:szCs w:val="24"/>
        </w:rPr>
        <w:t>s</w:t>
      </w:r>
      <w:r w:rsidR="00B3309B" w:rsidRPr="00B3309B">
        <w:rPr>
          <w:rFonts w:ascii="Times New Roman" w:hAnsi="Times New Roman"/>
          <w:sz w:val="24"/>
          <w:szCs w:val="24"/>
        </w:rPr>
        <w:t xml:space="preserve"> </w:t>
      </w:r>
      <w:r w:rsidR="00B3309B">
        <w:rPr>
          <w:rFonts w:ascii="Times New Roman" w:hAnsi="Times New Roman"/>
          <w:sz w:val="24"/>
          <w:szCs w:val="24"/>
        </w:rPr>
        <w:t>of</w:t>
      </w:r>
      <w:r w:rsidR="00B3309B" w:rsidRPr="00B3309B">
        <w:rPr>
          <w:rFonts w:ascii="Times New Roman" w:hAnsi="Times New Roman"/>
          <w:sz w:val="24"/>
          <w:szCs w:val="24"/>
        </w:rPr>
        <w:t xml:space="preserve"> Alberta</w:t>
      </w:r>
      <w:r w:rsidR="00B3309B">
        <w:rPr>
          <w:rFonts w:ascii="Times New Roman" w:hAnsi="Times New Roman"/>
          <w:sz w:val="24"/>
          <w:szCs w:val="24"/>
        </w:rPr>
        <w:t>, monoculture, climate change,</w:t>
      </w:r>
      <w:r w:rsidR="00AE4210">
        <w:rPr>
          <w:rFonts w:ascii="Times New Roman" w:hAnsi="Times New Roman"/>
          <w:sz w:val="24"/>
          <w:szCs w:val="24"/>
        </w:rPr>
        <w:t xml:space="preserve"> fire suppression</w:t>
      </w:r>
      <w:r w:rsidR="00B3309B">
        <w:rPr>
          <w:rFonts w:ascii="Times New Roman" w:hAnsi="Times New Roman"/>
          <w:sz w:val="24"/>
          <w:szCs w:val="24"/>
        </w:rPr>
        <w:t xml:space="preserve"> o</w:t>
      </w:r>
      <w:r w:rsidR="00B3309B" w:rsidRPr="00B3309B">
        <w:rPr>
          <w:rFonts w:ascii="Times New Roman" w:hAnsi="Times New Roman"/>
          <w:sz w:val="24"/>
          <w:szCs w:val="24"/>
        </w:rPr>
        <w:t xml:space="preserve">ver-management </w:t>
      </w:r>
      <w:r w:rsidR="00AE4210">
        <w:rPr>
          <w:rFonts w:ascii="Times New Roman" w:hAnsi="Times New Roman"/>
          <w:sz w:val="24"/>
          <w:szCs w:val="24"/>
        </w:rPr>
        <w:t>changed</w:t>
      </w:r>
      <w:r w:rsidR="00B3309B" w:rsidRPr="00B3309B">
        <w:rPr>
          <w:rFonts w:ascii="Times New Roman" w:hAnsi="Times New Roman"/>
          <w:sz w:val="24"/>
          <w:szCs w:val="24"/>
        </w:rPr>
        <w:t xml:space="preserve"> the external variability experienced by forests ecosystem becoming less resilient (</w:t>
      </w:r>
      <w:proofErr w:type="spellStart"/>
      <w:r w:rsidR="00B3309B" w:rsidRPr="00B3309B">
        <w:rPr>
          <w:rFonts w:ascii="Times New Roman" w:hAnsi="Times New Roman"/>
          <w:sz w:val="24"/>
          <w:szCs w:val="24"/>
        </w:rPr>
        <w:t>Holling</w:t>
      </w:r>
      <w:proofErr w:type="spellEnd"/>
      <w:r w:rsidR="00B3309B" w:rsidRPr="00B3309B">
        <w:rPr>
          <w:rFonts w:ascii="Times New Roman" w:hAnsi="Times New Roman"/>
          <w:sz w:val="24"/>
          <w:szCs w:val="24"/>
        </w:rPr>
        <w:t xml:space="preserve">, 1986). Successive disturbances erode the forest’s resilience </w:t>
      </w:r>
      <w:r w:rsidR="00503466">
        <w:rPr>
          <w:rFonts w:ascii="Times New Roman" w:hAnsi="Times New Roman"/>
          <w:sz w:val="24"/>
          <w:szCs w:val="24"/>
        </w:rPr>
        <w:t>and thus the</w:t>
      </w:r>
      <w:r w:rsidR="00AE4210">
        <w:rPr>
          <w:rFonts w:ascii="Times New Roman" w:hAnsi="Times New Roman"/>
          <w:sz w:val="24"/>
          <w:szCs w:val="24"/>
        </w:rPr>
        <w:t xml:space="preserve"> incapacity</w:t>
      </w:r>
      <w:r w:rsidR="00B3309B" w:rsidRPr="00B3309B">
        <w:rPr>
          <w:rFonts w:ascii="Times New Roman" w:hAnsi="Times New Roman"/>
          <w:sz w:val="24"/>
          <w:szCs w:val="24"/>
        </w:rPr>
        <w:t xml:space="preserve"> to regenerate to its original (</w:t>
      </w:r>
      <w:proofErr w:type="spellStart"/>
      <w:r w:rsidR="00B3309B" w:rsidRPr="00B3309B">
        <w:rPr>
          <w:rFonts w:ascii="Times New Roman" w:hAnsi="Times New Roman"/>
          <w:sz w:val="24"/>
          <w:szCs w:val="24"/>
        </w:rPr>
        <w:t>Filotas</w:t>
      </w:r>
      <w:proofErr w:type="spellEnd"/>
      <w:r w:rsidR="00B3309B" w:rsidRPr="00B3309B">
        <w:rPr>
          <w:rFonts w:ascii="Times New Roman" w:hAnsi="Times New Roman"/>
          <w:sz w:val="24"/>
          <w:szCs w:val="24"/>
        </w:rPr>
        <w:t xml:space="preserve"> et al, 2014).</w:t>
      </w:r>
    </w:p>
    <w:p w:rsidR="00D9495F" w:rsidRPr="00424F2D" w:rsidRDefault="00D9495F" w:rsidP="00424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2D">
        <w:rPr>
          <w:rFonts w:ascii="Times New Roman" w:hAnsi="Times New Roman"/>
          <w:b/>
          <w:sz w:val="24"/>
          <w:szCs w:val="24"/>
        </w:rPr>
        <w:t>Expert Consult:</w:t>
      </w:r>
    </w:p>
    <w:p w:rsidR="00E36C7E" w:rsidRPr="008A13D8" w:rsidRDefault="008A13D8" w:rsidP="00E36C7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13D8">
        <w:rPr>
          <w:rFonts w:ascii="Times New Roman" w:hAnsi="Times New Roman"/>
          <w:sz w:val="24"/>
          <w:szCs w:val="24"/>
        </w:rPr>
        <w:t xml:space="preserve">My chosen expert consult is Allan L. Carroll, Professor </w:t>
      </w:r>
      <w:r w:rsidR="00565666">
        <w:rPr>
          <w:rFonts w:ascii="Times New Roman" w:hAnsi="Times New Roman"/>
          <w:sz w:val="24"/>
          <w:szCs w:val="24"/>
        </w:rPr>
        <w:t>and Director</w:t>
      </w:r>
      <w:r w:rsidRPr="008A13D8">
        <w:rPr>
          <w:rFonts w:ascii="Times New Roman" w:hAnsi="Times New Roman"/>
          <w:sz w:val="24"/>
          <w:szCs w:val="24"/>
        </w:rPr>
        <w:t xml:space="preserve"> for Forest Sciences at</w:t>
      </w:r>
      <w:r w:rsidR="00565666">
        <w:rPr>
          <w:rFonts w:ascii="Times New Roman" w:hAnsi="Times New Roman"/>
          <w:sz w:val="24"/>
          <w:szCs w:val="24"/>
        </w:rPr>
        <w:t xml:space="preserve"> University of British Columbia, Canada. His expertise covers </w:t>
      </w:r>
      <w:r w:rsidR="007C50C8">
        <w:rPr>
          <w:rFonts w:ascii="Times New Roman" w:hAnsi="Times New Roman"/>
          <w:sz w:val="24"/>
          <w:szCs w:val="24"/>
        </w:rPr>
        <w:t xml:space="preserve">research areas that refer to </w:t>
      </w:r>
      <w:r w:rsidR="00931A5B">
        <w:rPr>
          <w:rFonts w:ascii="Times New Roman" w:hAnsi="Times New Roman"/>
          <w:sz w:val="24"/>
          <w:szCs w:val="24"/>
        </w:rPr>
        <w:t xml:space="preserve">role of climate change in the population dynamics and impacts of eruptive forest insects, co-evolution of insect-plant interactions, integrated pest management of insect populations. </w:t>
      </w:r>
      <w:r w:rsidR="007C50C8" w:rsidRPr="007C50C8">
        <w:rPr>
          <w:rFonts w:ascii="Times New Roman" w:hAnsi="Times New Roman"/>
          <w:sz w:val="24"/>
          <w:szCs w:val="24"/>
        </w:rPr>
        <w:t>Although</w:t>
      </w:r>
      <w:r w:rsidR="007C50C8">
        <w:rPr>
          <w:rFonts w:ascii="Times New Roman" w:hAnsi="Times New Roman"/>
          <w:sz w:val="24"/>
          <w:szCs w:val="24"/>
        </w:rPr>
        <w:t>,</w:t>
      </w:r>
      <w:r w:rsidR="007C50C8" w:rsidRPr="007C50C8">
        <w:rPr>
          <w:rFonts w:ascii="Times New Roman" w:hAnsi="Times New Roman"/>
          <w:sz w:val="24"/>
          <w:szCs w:val="24"/>
        </w:rPr>
        <w:t xml:space="preserve"> I was not able to re</w:t>
      </w:r>
      <w:r w:rsidR="007C50C8">
        <w:rPr>
          <w:rFonts w:ascii="Times New Roman" w:hAnsi="Times New Roman"/>
          <w:sz w:val="24"/>
          <w:szCs w:val="24"/>
        </w:rPr>
        <w:t>ach him and to get his feedback</w:t>
      </w:r>
      <w:r w:rsidR="00503466">
        <w:rPr>
          <w:rFonts w:ascii="Times New Roman" w:hAnsi="Times New Roman"/>
          <w:sz w:val="24"/>
          <w:szCs w:val="24"/>
        </w:rPr>
        <w:t xml:space="preserve"> regarding </w:t>
      </w:r>
      <w:r w:rsidR="007C50C8" w:rsidRPr="007C50C8">
        <w:rPr>
          <w:rFonts w:ascii="Times New Roman" w:hAnsi="Times New Roman"/>
          <w:sz w:val="24"/>
          <w:szCs w:val="24"/>
        </w:rPr>
        <w:t>my observation</w:t>
      </w:r>
      <w:r w:rsidR="00503466">
        <w:rPr>
          <w:rFonts w:ascii="Times New Roman" w:hAnsi="Times New Roman"/>
          <w:sz w:val="24"/>
          <w:szCs w:val="24"/>
        </w:rPr>
        <w:t>s</w:t>
      </w:r>
      <w:r w:rsidR="00FF7D4F">
        <w:rPr>
          <w:rFonts w:ascii="Times New Roman" w:hAnsi="Times New Roman"/>
          <w:sz w:val="24"/>
          <w:szCs w:val="24"/>
        </w:rPr>
        <w:t>,</w:t>
      </w:r>
      <w:r w:rsidR="007C50C8">
        <w:rPr>
          <w:rFonts w:ascii="Times New Roman" w:hAnsi="Times New Roman"/>
          <w:sz w:val="24"/>
          <w:szCs w:val="24"/>
        </w:rPr>
        <w:t xml:space="preserve"> Carroll confirms that </w:t>
      </w:r>
      <w:r w:rsidR="00E36C7E">
        <w:rPr>
          <w:rFonts w:ascii="Times New Roman" w:hAnsi="Times New Roman"/>
          <w:sz w:val="24"/>
          <w:szCs w:val="24"/>
        </w:rPr>
        <w:t>the recent MPB “</w:t>
      </w:r>
      <w:proofErr w:type="spellStart"/>
      <w:r w:rsidR="00E36C7E">
        <w:rPr>
          <w:rFonts w:ascii="Times New Roman" w:hAnsi="Times New Roman"/>
          <w:sz w:val="24"/>
          <w:szCs w:val="24"/>
        </w:rPr>
        <w:t>hyperepidemic</w:t>
      </w:r>
      <w:proofErr w:type="spellEnd"/>
      <w:r w:rsidR="00E36C7E">
        <w:rPr>
          <w:rFonts w:ascii="Times New Roman" w:hAnsi="Times New Roman"/>
          <w:sz w:val="24"/>
          <w:szCs w:val="24"/>
        </w:rPr>
        <w:t xml:space="preserve">” in western Canada “occurred as ameliorating temperature conditions, presumably due to climate change, coincided with landscape of susceptible host trees brought about by altered disturbance </w:t>
      </w:r>
      <w:r w:rsidR="00431A4B">
        <w:rPr>
          <w:rFonts w:ascii="Times New Roman" w:hAnsi="Times New Roman"/>
          <w:sz w:val="24"/>
          <w:szCs w:val="24"/>
        </w:rPr>
        <w:t xml:space="preserve">regime such as </w:t>
      </w:r>
      <w:r w:rsidR="00E044C3">
        <w:rPr>
          <w:rFonts w:ascii="Times New Roman" w:hAnsi="Times New Roman"/>
          <w:sz w:val="24"/>
          <w:szCs w:val="24"/>
        </w:rPr>
        <w:t xml:space="preserve">aggressive </w:t>
      </w:r>
      <w:r w:rsidR="00E36C7E">
        <w:rPr>
          <w:rFonts w:ascii="Times New Roman" w:hAnsi="Times New Roman"/>
          <w:sz w:val="24"/>
          <w:szCs w:val="24"/>
        </w:rPr>
        <w:t>fire suppression</w:t>
      </w:r>
      <w:r w:rsidR="00931A5B">
        <w:rPr>
          <w:rFonts w:ascii="Times New Roman" w:hAnsi="Times New Roman"/>
          <w:sz w:val="24"/>
          <w:szCs w:val="24"/>
        </w:rPr>
        <w:t>”</w:t>
      </w:r>
      <w:r w:rsidR="00E36C7E">
        <w:rPr>
          <w:rFonts w:ascii="Times New Roman" w:hAnsi="Times New Roman"/>
          <w:sz w:val="24"/>
          <w:szCs w:val="24"/>
        </w:rPr>
        <w:t>(Carroll et al, 2004)</w:t>
      </w:r>
      <w:r w:rsidR="00931A5B">
        <w:rPr>
          <w:rFonts w:ascii="Times New Roman" w:hAnsi="Times New Roman"/>
          <w:sz w:val="24"/>
          <w:szCs w:val="24"/>
        </w:rPr>
        <w:t>.</w:t>
      </w:r>
    </w:p>
    <w:p w:rsidR="00D9495F" w:rsidRDefault="00431A4B" w:rsidP="0056566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C50C8">
        <w:rPr>
          <w:rFonts w:ascii="Times New Roman" w:hAnsi="Times New Roman"/>
          <w:sz w:val="24"/>
          <w:szCs w:val="24"/>
        </w:rPr>
        <w:t>n the last century, epidemics of the MPB have occurred four times within the pine forests in western North America</w:t>
      </w:r>
      <w:r w:rsidR="00B02C45">
        <w:rPr>
          <w:rFonts w:ascii="Times New Roman" w:hAnsi="Times New Roman"/>
          <w:sz w:val="24"/>
          <w:szCs w:val="24"/>
        </w:rPr>
        <w:t>, but collapsed as consequence of localized depletion of suitable host trees combined with adverse effects of climate</w:t>
      </w:r>
      <w:r w:rsidR="007C50C8">
        <w:rPr>
          <w:rFonts w:ascii="Times New Roman" w:hAnsi="Times New Roman"/>
          <w:sz w:val="24"/>
          <w:szCs w:val="24"/>
        </w:rPr>
        <w:t xml:space="preserve"> (Carroll, 2007)</w:t>
      </w:r>
      <w:r w:rsidR="00FF7D4F">
        <w:rPr>
          <w:rFonts w:ascii="Times New Roman" w:hAnsi="Times New Roman"/>
          <w:sz w:val="24"/>
          <w:szCs w:val="24"/>
        </w:rPr>
        <w:t>.</w:t>
      </w:r>
      <w:r w:rsidR="00E36C7E">
        <w:rPr>
          <w:rFonts w:ascii="Times New Roman" w:hAnsi="Times New Roman"/>
          <w:sz w:val="24"/>
          <w:szCs w:val="24"/>
        </w:rPr>
        <w:t xml:space="preserve"> </w:t>
      </w:r>
    </w:p>
    <w:p w:rsidR="00AE4210" w:rsidRDefault="00AE42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1A4B" w:rsidRDefault="00D9495F" w:rsidP="00424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2D">
        <w:rPr>
          <w:rFonts w:ascii="Times New Roman" w:hAnsi="Times New Roman"/>
          <w:b/>
          <w:sz w:val="24"/>
          <w:szCs w:val="24"/>
        </w:rPr>
        <w:lastRenderedPageBreak/>
        <w:t>Conclusion</w:t>
      </w:r>
    </w:p>
    <w:p w:rsidR="00543A4D" w:rsidRPr="00543A4D" w:rsidRDefault="00455412" w:rsidP="00543A4D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Anthropogenic drivers, such as climate change expansion and forest management activities are affecting the distributions and abundance of susceptible infected trees. </w:t>
      </w:r>
      <w:proofErr w:type="spellStart"/>
      <w:r w:rsidR="00A62528">
        <w:rPr>
          <w:rFonts w:ascii="Times New Roman" w:hAnsi="Times New Roman"/>
          <w:sz w:val="24"/>
          <w:szCs w:val="24"/>
        </w:rPr>
        <w:t>Sambaraju</w:t>
      </w:r>
      <w:proofErr w:type="spellEnd"/>
      <w:r w:rsidR="00A62528">
        <w:rPr>
          <w:rFonts w:ascii="Times New Roman" w:hAnsi="Times New Roman"/>
          <w:sz w:val="24"/>
          <w:szCs w:val="24"/>
        </w:rPr>
        <w:t xml:space="preserve"> et al</w:t>
      </w:r>
      <w:r w:rsidR="00E86A7D">
        <w:rPr>
          <w:rFonts w:ascii="Times New Roman" w:hAnsi="Times New Roman"/>
          <w:sz w:val="24"/>
          <w:szCs w:val="24"/>
        </w:rPr>
        <w:t>.</w:t>
      </w:r>
      <w:r w:rsidR="00A62528">
        <w:rPr>
          <w:rFonts w:ascii="Times New Roman" w:hAnsi="Times New Roman"/>
          <w:sz w:val="24"/>
          <w:szCs w:val="24"/>
        </w:rPr>
        <w:t xml:space="preserve"> (2019) identified that under the influence of multiyear drought conditions and temperature increases, the MPB population could migrate to higher elevations and northern latitude</w:t>
      </w:r>
      <w:r w:rsidR="00E90D8E">
        <w:rPr>
          <w:rFonts w:ascii="Times New Roman" w:hAnsi="Times New Roman"/>
          <w:sz w:val="24"/>
          <w:szCs w:val="24"/>
        </w:rPr>
        <w:t>s</w:t>
      </w:r>
      <w:r w:rsidR="00B34B5D">
        <w:rPr>
          <w:rFonts w:ascii="Times New Roman" w:hAnsi="Times New Roman"/>
          <w:sz w:val="24"/>
          <w:szCs w:val="24"/>
        </w:rPr>
        <w:t xml:space="preserve"> (e.g. boreal forests)</w:t>
      </w:r>
      <w:r w:rsidR="00E90D8E">
        <w:rPr>
          <w:rFonts w:ascii="Times New Roman" w:hAnsi="Times New Roman"/>
          <w:sz w:val="24"/>
          <w:szCs w:val="24"/>
        </w:rPr>
        <w:t>, with greater future epidemics in North America.</w:t>
      </w:r>
      <w:r w:rsidR="009A42EF">
        <w:rPr>
          <w:rFonts w:ascii="Times New Roman" w:hAnsi="Times New Roman"/>
          <w:sz w:val="24"/>
          <w:szCs w:val="24"/>
        </w:rPr>
        <w:t xml:space="preserve"> </w:t>
      </w:r>
      <w:r w:rsidR="00543A4D" w:rsidRPr="00543A4D">
        <w:rPr>
          <w:rFonts w:ascii="Times New Roman" w:hAnsi="Times New Roman"/>
          <w:sz w:val="24"/>
          <w:szCs w:val="24"/>
        </w:rPr>
        <w:t>In the case of MPB outbreak new platforms for adaptive management and resilience-building will help to generate diversity and multi-level governance capable to respond to transformations, uncertainties and surprises (</w:t>
      </w:r>
      <w:proofErr w:type="spellStart"/>
      <w:r w:rsidR="00543A4D" w:rsidRPr="00543A4D">
        <w:rPr>
          <w:rFonts w:ascii="Times New Roman" w:hAnsi="Times New Roman"/>
          <w:sz w:val="24"/>
          <w:szCs w:val="24"/>
        </w:rPr>
        <w:t>Folke</w:t>
      </w:r>
      <w:proofErr w:type="spellEnd"/>
      <w:r w:rsidR="00543A4D" w:rsidRPr="00543A4D">
        <w:rPr>
          <w:rFonts w:ascii="Times New Roman" w:hAnsi="Times New Roman"/>
          <w:sz w:val="24"/>
          <w:szCs w:val="24"/>
        </w:rPr>
        <w:t xml:space="preserve"> et al, 2002).</w:t>
      </w:r>
    </w:p>
    <w:p w:rsidR="00543A4D" w:rsidRDefault="00455412" w:rsidP="00543A4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minimize the risk of MPB outbreaks and expansion</w:t>
      </w:r>
      <w:r w:rsidR="001E70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short</w:t>
      </w:r>
      <w:r w:rsidR="003D0DF7">
        <w:rPr>
          <w:rFonts w:ascii="Times New Roman" w:hAnsi="Times New Roman"/>
          <w:sz w:val="24"/>
          <w:szCs w:val="24"/>
        </w:rPr>
        <w:t>-term</w:t>
      </w:r>
      <w:r w:rsidR="001E707C">
        <w:rPr>
          <w:rFonts w:ascii="Times New Roman" w:hAnsi="Times New Roman"/>
          <w:sz w:val="24"/>
          <w:szCs w:val="24"/>
        </w:rPr>
        <w:t xml:space="preserve"> and long</w:t>
      </w:r>
      <w:r w:rsidR="003D0DF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term strategies</w:t>
      </w:r>
      <w:r w:rsidR="00E90D8E">
        <w:rPr>
          <w:rFonts w:ascii="Times New Roman" w:hAnsi="Times New Roman"/>
          <w:sz w:val="24"/>
          <w:szCs w:val="24"/>
        </w:rPr>
        <w:t xml:space="preserve"> are recommended, such as pest control, </w:t>
      </w:r>
      <w:r>
        <w:rPr>
          <w:rFonts w:ascii="Times New Roman" w:hAnsi="Times New Roman"/>
          <w:sz w:val="24"/>
          <w:szCs w:val="24"/>
        </w:rPr>
        <w:t>aggressive monitoring</w:t>
      </w:r>
      <w:r w:rsidR="001E707C">
        <w:rPr>
          <w:rFonts w:ascii="Times New Roman" w:hAnsi="Times New Roman"/>
          <w:sz w:val="24"/>
          <w:szCs w:val="24"/>
        </w:rPr>
        <w:t xml:space="preserve"> (very effective in Alberta)</w:t>
      </w:r>
      <w:r w:rsidR="00E90D8E">
        <w:rPr>
          <w:rFonts w:ascii="Times New Roman" w:hAnsi="Times New Roman"/>
          <w:sz w:val="24"/>
          <w:szCs w:val="24"/>
        </w:rPr>
        <w:t xml:space="preserve"> to detect incipient MBP infestations</w:t>
      </w:r>
      <w:r w:rsidR="001E707C">
        <w:rPr>
          <w:rFonts w:ascii="Times New Roman" w:hAnsi="Times New Roman"/>
          <w:sz w:val="24"/>
          <w:szCs w:val="24"/>
        </w:rPr>
        <w:t xml:space="preserve"> by</w:t>
      </w:r>
      <w:r w:rsidR="00E90D8E">
        <w:rPr>
          <w:rFonts w:ascii="Times New Roman" w:hAnsi="Times New Roman"/>
          <w:sz w:val="24"/>
          <w:szCs w:val="24"/>
        </w:rPr>
        <w:t xml:space="preserve"> “removing and destroying infested trees at a rate and magnitude dictated by the size and rate of increase of the beetle population</w:t>
      </w:r>
      <w:r w:rsidR="0057178F">
        <w:rPr>
          <w:rFonts w:ascii="Times New Roman" w:hAnsi="Times New Roman"/>
          <w:sz w:val="24"/>
          <w:szCs w:val="24"/>
        </w:rPr>
        <w:t>”,</w:t>
      </w:r>
      <w:r w:rsidR="00E90D8E">
        <w:rPr>
          <w:rFonts w:ascii="Times New Roman" w:hAnsi="Times New Roman"/>
          <w:sz w:val="24"/>
          <w:szCs w:val="24"/>
        </w:rPr>
        <w:t xml:space="preserve"> </w:t>
      </w:r>
      <w:r w:rsidR="001E707C">
        <w:rPr>
          <w:rFonts w:ascii="Times New Roman" w:hAnsi="Times New Roman"/>
          <w:sz w:val="24"/>
          <w:szCs w:val="24"/>
        </w:rPr>
        <w:t>project</w:t>
      </w:r>
      <w:r w:rsidR="0057178F">
        <w:rPr>
          <w:rFonts w:ascii="Times New Roman" w:hAnsi="Times New Roman"/>
          <w:sz w:val="24"/>
          <w:szCs w:val="24"/>
        </w:rPr>
        <w:t>ions of</w:t>
      </w:r>
      <w:r w:rsidR="001E707C">
        <w:rPr>
          <w:rFonts w:ascii="Times New Roman" w:hAnsi="Times New Roman"/>
          <w:sz w:val="24"/>
          <w:szCs w:val="24"/>
        </w:rPr>
        <w:t xml:space="preserve"> extreme weather conditions (i.e. long periods of drought), but also reforestation with species that are stress-tolerant</w:t>
      </w:r>
      <w:r w:rsidR="001E707C">
        <w:t xml:space="preserve"> </w:t>
      </w:r>
      <w:r w:rsidR="001E707C">
        <w:rPr>
          <w:rFonts w:ascii="Times New Roman" w:hAnsi="Times New Roman"/>
          <w:sz w:val="24"/>
          <w:szCs w:val="24"/>
        </w:rPr>
        <w:t>(</w:t>
      </w:r>
      <w:proofErr w:type="spellStart"/>
      <w:r w:rsidR="001E707C">
        <w:rPr>
          <w:rFonts w:ascii="Times New Roman" w:hAnsi="Times New Roman"/>
          <w:sz w:val="24"/>
          <w:szCs w:val="24"/>
        </w:rPr>
        <w:t>Sambaraju</w:t>
      </w:r>
      <w:proofErr w:type="spellEnd"/>
      <w:r w:rsidR="001E707C">
        <w:rPr>
          <w:rFonts w:ascii="Times New Roman" w:hAnsi="Times New Roman"/>
          <w:sz w:val="24"/>
          <w:szCs w:val="24"/>
        </w:rPr>
        <w:t xml:space="preserve"> et al, 2019).</w:t>
      </w:r>
      <w:r w:rsidR="003D0DF7">
        <w:rPr>
          <w:rFonts w:ascii="Times New Roman" w:hAnsi="Times New Roman"/>
          <w:sz w:val="24"/>
          <w:szCs w:val="24"/>
        </w:rPr>
        <w:t xml:space="preserve"> </w:t>
      </w:r>
      <w:r w:rsidR="00543A4D" w:rsidRPr="005A35CD">
        <w:rPr>
          <w:rFonts w:ascii="Times New Roman" w:hAnsi="Times New Roman"/>
          <w:sz w:val="24"/>
          <w:szCs w:val="24"/>
        </w:rPr>
        <w:t xml:space="preserve">Regarding the interaction between the </w:t>
      </w:r>
      <w:proofErr w:type="spellStart"/>
      <w:r w:rsidR="00543A4D" w:rsidRPr="005A35CD">
        <w:rPr>
          <w:rFonts w:ascii="Times New Roman" w:hAnsi="Times New Roman"/>
          <w:sz w:val="24"/>
          <w:szCs w:val="24"/>
        </w:rPr>
        <w:t>lodgepole</w:t>
      </w:r>
      <w:proofErr w:type="spellEnd"/>
      <w:r w:rsidR="00543A4D" w:rsidRPr="005A35CD">
        <w:rPr>
          <w:rFonts w:ascii="Times New Roman" w:hAnsi="Times New Roman"/>
          <w:sz w:val="24"/>
          <w:szCs w:val="24"/>
        </w:rPr>
        <w:t xml:space="preserve"> pine and the MPB, </w:t>
      </w:r>
      <w:proofErr w:type="spellStart"/>
      <w:r w:rsidR="00543A4D" w:rsidRPr="005A35CD">
        <w:rPr>
          <w:rFonts w:ascii="Times New Roman" w:hAnsi="Times New Roman"/>
          <w:sz w:val="24"/>
          <w:szCs w:val="24"/>
        </w:rPr>
        <w:t>Safranyik</w:t>
      </w:r>
      <w:proofErr w:type="spellEnd"/>
      <w:r w:rsidR="00543A4D" w:rsidRPr="005A35CD">
        <w:rPr>
          <w:rFonts w:ascii="Times New Roman" w:hAnsi="Times New Roman"/>
          <w:sz w:val="24"/>
          <w:szCs w:val="24"/>
        </w:rPr>
        <w:t xml:space="preserve"> suggests that long term management should be focused on the trees rather than the beetle: the main causes of outbreaks are the existence of “large areas of susceptible host, such as mature </w:t>
      </w:r>
      <w:proofErr w:type="spellStart"/>
      <w:r w:rsidR="00543A4D" w:rsidRPr="005A35CD">
        <w:rPr>
          <w:rFonts w:ascii="Times New Roman" w:hAnsi="Times New Roman"/>
          <w:sz w:val="24"/>
          <w:szCs w:val="24"/>
        </w:rPr>
        <w:t>lodgepole</w:t>
      </w:r>
      <w:proofErr w:type="spellEnd"/>
      <w:r w:rsidR="00543A4D" w:rsidRPr="005A35CD">
        <w:rPr>
          <w:rFonts w:ascii="Times New Roman" w:hAnsi="Times New Roman"/>
          <w:sz w:val="24"/>
          <w:szCs w:val="24"/>
        </w:rPr>
        <w:t xml:space="preserve"> pine, combined with continued, </w:t>
      </w:r>
      <w:proofErr w:type="spellStart"/>
      <w:r w:rsidR="00543A4D" w:rsidRPr="005A35CD">
        <w:rPr>
          <w:rFonts w:ascii="Times New Roman" w:hAnsi="Times New Roman"/>
          <w:sz w:val="24"/>
          <w:szCs w:val="24"/>
        </w:rPr>
        <w:t>favourable</w:t>
      </w:r>
      <w:proofErr w:type="spellEnd"/>
      <w:r w:rsidR="00543A4D" w:rsidRPr="005A35CD">
        <w:rPr>
          <w:rFonts w:ascii="Times New Roman" w:hAnsi="Times New Roman"/>
          <w:sz w:val="24"/>
          <w:szCs w:val="24"/>
        </w:rPr>
        <w:t xml:space="preserve"> weather conditions for beetle establishment, developmen</w:t>
      </w:r>
      <w:r w:rsidR="00543A4D">
        <w:rPr>
          <w:rFonts w:ascii="Times New Roman" w:hAnsi="Times New Roman"/>
          <w:sz w:val="24"/>
          <w:szCs w:val="24"/>
        </w:rPr>
        <w:t>t and survival” (</w:t>
      </w:r>
      <w:proofErr w:type="spellStart"/>
      <w:r w:rsidR="00543A4D">
        <w:rPr>
          <w:rFonts w:ascii="Times New Roman" w:hAnsi="Times New Roman"/>
          <w:sz w:val="24"/>
          <w:szCs w:val="24"/>
        </w:rPr>
        <w:t>Safranyik</w:t>
      </w:r>
      <w:proofErr w:type="spellEnd"/>
      <w:r w:rsidR="00543A4D">
        <w:rPr>
          <w:rFonts w:ascii="Times New Roman" w:hAnsi="Times New Roman"/>
          <w:sz w:val="24"/>
          <w:szCs w:val="24"/>
        </w:rPr>
        <w:t>, 2006</w:t>
      </w:r>
      <w:r w:rsidR="00543A4D" w:rsidRPr="005A35CD">
        <w:rPr>
          <w:rFonts w:ascii="Times New Roman" w:hAnsi="Times New Roman"/>
          <w:sz w:val="24"/>
          <w:szCs w:val="24"/>
        </w:rPr>
        <w:t>).</w:t>
      </w:r>
    </w:p>
    <w:p w:rsidR="00543A4D" w:rsidRDefault="00543A4D" w:rsidP="00543A4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strategies combined with a “deeper understanding of climatic influences on insect-host tree interactions…..will lessen the economic and ecological impacts of the MBP” (</w:t>
      </w:r>
      <w:proofErr w:type="spellStart"/>
      <w:r>
        <w:rPr>
          <w:rFonts w:ascii="Times New Roman" w:hAnsi="Times New Roman"/>
          <w:sz w:val="24"/>
          <w:szCs w:val="24"/>
        </w:rPr>
        <w:t>Sambaraju</w:t>
      </w:r>
      <w:proofErr w:type="spellEnd"/>
      <w:r>
        <w:rPr>
          <w:rFonts w:ascii="Times New Roman" w:hAnsi="Times New Roman"/>
          <w:sz w:val="24"/>
          <w:szCs w:val="24"/>
        </w:rPr>
        <w:t xml:space="preserve"> et al, 2019). </w:t>
      </w:r>
    </w:p>
    <w:p w:rsidR="00BD672E" w:rsidRPr="00455412" w:rsidRDefault="00BD672E" w:rsidP="00BF7DEB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55412">
        <w:rPr>
          <w:rFonts w:ascii="Times New Roman" w:hAnsi="Times New Roman"/>
          <w:sz w:val="24"/>
          <w:szCs w:val="24"/>
        </w:rPr>
        <w:br w:type="page"/>
      </w:r>
    </w:p>
    <w:p w:rsidR="0061191E" w:rsidRPr="005B25F2" w:rsidRDefault="0061191E" w:rsidP="00424F2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25F2">
        <w:rPr>
          <w:rFonts w:ascii="Times New Roman" w:hAnsi="Times New Roman"/>
          <w:color w:val="000000" w:themeColor="text1"/>
          <w:sz w:val="24"/>
          <w:szCs w:val="24"/>
        </w:rPr>
        <w:lastRenderedPageBreak/>
        <w:t>References</w:t>
      </w:r>
    </w:p>
    <w:p w:rsidR="005A35CD" w:rsidRDefault="00514DBE" w:rsidP="005A35CD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5B25F2">
        <w:rPr>
          <w:rFonts w:ascii="Times New Roman" w:hAnsi="Times New Roman"/>
          <w:sz w:val="24"/>
          <w:szCs w:val="24"/>
        </w:rPr>
        <w:t>Burke, J. L., Carroll, A. L</w:t>
      </w:r>
      <w:proofErr w:type="gramStart"/>
      <w:r w:rsidRPr="005B25F2">
        <w:rPr>
          <w:rFonts w:ascii="Times New Roman" w:hAnsi="Times New Roman"/>
          <w:sz w:val="24"/>
          <w:szCs w:val="24"/>
        </w:rPr>
        <w:t>.(</w:t>
      </w:r>
      <w:proofErr w:type="gramEnd"/>
      <w:r w:rsidRPr="005B25F2">
        <w:rPr>
          <w:rFonts w:ascii="Times New Roman" w:hAnsi="Times New Roman"/>
          <w:sz w:val="24"/>
          <w:szCs w:val="24"/>
        </w:rPr>
        <w:t xml:space="preserve">2016). The influence of variation in host tree </w:t>
      </w:r>
      <w:proofErr w:type="spellStart"/>
      <w:r w:rsidRPr="005B25F2">
        <w:rPr>
          <w:rFonts w:ascii="Times New Roman" w:hAnsi="Times New Roman"/>
          <w:sz w:val="24"/>
          <w:szCs w:val="24"/>
        </w:rPr>
        <w:t>monoterpene</w:t>
      </w:r>
      <w:proofErr w:type="spellEnd"/>
      <w:r w:rsidRPr="005B25F2">
        <w:rPr>
          <w:rFonts w:ascii="Times New Roman" w:hAnsi="Times New Roman"/>
          <w:sz w:val="24"/>
          <w:szCs w:val="24"/>
        </w:rPr>
        <w:t xml:space="preserve"> composition on secondary attraction by an invasive bark beetle: Implications for range expansion and potential host shift by the mountain pine beetle. </w:t>
      </w:r>
      <w:proofErr w:type="gramStart"/>
      <w:r w:rsidRPr="005B25F2">
        <w:rPr>
          <w:rFonts w:ascii="Times New Roman" w:hAnsi="Times New Roman"/>
          <w:i/>
          <w:sz w:val="24"/>
          <w:szCs w:val="24"/>
        </w:rPr>
        <w:t>Forest Ecology and</w:t>
      </w:r>
      <w:r w:rsidRPr="00514DBE">
        <w:rPr>
          <w:rFonts w:ascii="Times New Roman" w:hAnsi="Times New Roman"/>
          <w:i/>
          <w:sz w:val="24"/>
          <w:szCs w:val="24"/>
        </w:rPr>
        <w:t xml:space="preserve"> Management.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5208D2">
          <w:rPr>
            <w:rStyle w:val="Hyperlink"/>
            <w:rFonts w:ascii="Times New Roman" w:hAnsi="Times New Roman"/>
            <w:sz w:val="24"/>
            <w:szCs w:val="24"/>
          </w:rPr>
          <w:t>doi.org/10.1016/j.foreco.2015.09.044</w:t>
        </w:r>
      </w:hyperlink>
      <w:r w:rsidRPr="00514DBE">
        <w:rPr>
          <w:rFonts w:ascii="Times New Roman" w:hAnsi="Times New Roman"/>
          <w:sz w:val="24"/>
          <w:szCs w:val="24"/>
        </w:rPr>
        <w:t>.</w:t>
      </w:r>
    </w:p>
    <w:p w:rsidR="005A35CD" w:rsidRDefault="005A35CD" w:rsidP="00514DBE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F7DEB">
        <w:rPr>
          <w:rFonts w:ascii="Times New Roman" w:hAnsi="Times New Roman"/>
          <w:sz w:val="24"/>
          <w:szCs w:val="24"/>
        </w:rPr>
        <w:t>Campbell</w:t>
      </w:r>
      <w:proofErr w:type="gramStart"/>
      <w:r w:rsidRPr="00BF7DEB">
        <w:rPr>
          <w:rFonts w:ascii="Times New Roman" w:hAnsi="Times New Roman"/>
          <w:sz w:val="24"/>
          <w:szCs w:val="24"/>
        </w:rPr>
        <w:t>,E.M</w:t>
      </w:r>
      <w:proofErr w:type="spellEnd"/>
      <w:proofErr w:type="gramEnd"/>
      <w:r w:rsidRPr="00BF7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7DEB">
        <w:rPr>
          <w:rFonts w:ascii="Times New Roman" w:hAnsi="Times New Roman"/>
          <w:sz w:val="24"/>
          <w:szCs w:val="24"/>
        </w:rPr>
        <w:t>Antos</w:t>
      </w:r>
      <w:proofErr w:type="spellEnd"/>
      <w:r w:rsidRPr="00BF7DEB">
        <w:rPr>
          <w:rFonts w:ascii="Times New Roman" w:hAnsi="Times New Roman"/>
          <w:sz w:val="24"/>
          <w:szCs w:val="24"/>
        </w:rPr>
        <w:t xml:space="preserve">, J. A., </w:t>
      </w:r>
      <w:proofErr w:type="spellStart"/>
      <w:r w:rsidRPr="00BF7DEB">
        <w:rPr>
          <w:rFonts w:ascii="Times New Roman" w:hAnsi="Times New Roman"/>
          <w:sz w:val="24"/>
          <w:szCs w:val="24"/>
        </w:rPr>
        <w:t>vanAkker,L</w:t>
      </w:r>
      <w:proofErr w:type="spellEnd"/>
      <w:r w:rsidRPr="00BF7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DEB">
        <w:rPr>
          <w:rFonts w:ascii="Times New Roman" w:hAnsi="Times New Roman"/>
          <w:sz w:val="24"/>
          <w:szCs w:val="24"/>
        </w:rPr>
        <w:t>(2019)</w:t>
      </w:r>
      <w:r>
        <w:rPr>
          <w:rFonts w:ascii="Times New Roman" w:hAnsi="Times New Roman"/>
          <w:sz w:val="24"/>
          <w:szCs w:val="24"/>
        </w:rPr>
        <w:t>.</w:t>
      </w:r>
      <w:r w:rsidRPr="00BF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7DEB">
        <w:rPr>
          <w:rFonts w:ascii="Times New Roman" w:hAnsi="Times New Roman"/>
          <w:sz w:val="24"/>
          <w:szCs w:val="24"/>
        </w:rPr>
        <w:t>Resilience of southern Yukon boreal forests to spruce beetle outbreaks.</w:t>
      </w:r>
      <w:proofErr w:type="gramEnd"/>
      <w:r w:rsidRPr="00BF7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5CD">
        <w:rPr>
          <w:rFonts w:ascii="Times New Roman" w:hAnsi="Times New Roman"/>
          <w:i/>
          <w:sz w:val="24"/>
          <w:szCs w:val="24"/>
        </w:rPr>
        <w:t>Forest Ecology and Management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F7DEB">
        <w:rPr>
          <w:rFonts w:ascii="Times New Roman" w:hAnsi="Times New Roman"/>
          <w:sz w:val="24"/>
          <w:szCs w:val="24"/>
        </w:rPr>
        <w:t>doi.org/10.1016/j.foreco.2018.10.037.</w:t>
      </w:r>
    </w:p>
    <w:p w:rsidR="00431A4B" w:rsidRDefault="00431A4B" w:rsidP="00514DBE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31A4B">
        <w:rPr>
          <w:rFonts w:ascii="Times New Roman" w:hAnsi="Times New Roman"/>
          <w:sz w:val="24"/>
          <w:szCs w:val="24"/>
        </w:rPr>
        <w:t>Carroll, A.L.</w:t>
      </w:r>
      <w:r>
        <w:rPr>
          <w:rFonts w:ascii="Times New Roman" w:hAnsi="Times New Roman"/>
          <w:sz w:val="24"/>
          <w:szCs w:val="24"/>
        </w:rPr>
        <w:t>,</w:t>
      </w:r>
      <w:r w:rsidRPr="00431A4B">
        <w:rPr>
          <w:rFonts w:ascii="Times New Roman" w:hAnsi="Times New Roman"/>
          <w:sz w:val="24"/>
          <w:szCs w:val="24"/>
        </w:rPr>
        <w:t xml:space="preserve"> Taylor, S.W.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Régnière</w:t>
      </w:r>
      <w:proofErr w:type="spellEnd"/>
      <w:r>
        <w:rPr>
          <w:rFonts w:ascii="Times New Roman" w:hAnsi="Times New Roman"/>
          <w:sz w:val="24"/>
          <w:szCs w:val="24"/>
        </w:rPr>
        <w:t>, J.,</w:t>
      </w:r>
      <w:r w:rsidRPr="00431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A4B">
        <w:rPr>
          <w:rFonts w:ascii="Times New Roman" w:hAnsi="Times New Roman"/>
          <w:sz w:val="24"/>
          <w:szCs w:val="24"/>
        </w:rPr>
        <w:t>Safranyik</w:t>
      </w:r>
      <w:proofErr w:type="spellEnd"/>
      <w:r w:rsidRPr="00431A4B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. (2004).</w:t>
      </w:r>
      <w:r w:rsidRPr="00431A4B">
        <w:rPr>
          <w:rFonts w:ascii="Times New Roman" w:hAnsi="Times New Roman"/>
          <w:sz w:val="24"/>
          <w:szCs w:val="24"/>
        </w:rPr>
        <w:t xml:space="preserve"> Effects of climate change on range expansion by the mountain pine beetle in British Columbia. </w:t>
      </w:r>
      <w:proofErr w:type="gramStart"/>
      <w:r w:rsidRPr="00431A4B">
        <w:rPr>
          <w:rFonts w:ascii="Times New Roman" w:hAnsi="Times New Roman"/>
          <w:sz w:val="24"/>
          <w:szCs w:val="24"/>
        </w:rPr>
        <w:t>Pages 223-232 in T.L. Shore, J.E. Brooks, and J.E. Stone, editors.</w:t>
      </w:r>
      <w:proofErr w:type="gramEnd"/>
      <w:r w:rsidRPr="00431A4B">
        <w:rPr>
          <w:rFonts w:ascii="Times New Roman" w:hAnsi="Times New Roman"/>
          <w:sz w:val="24"/>
          <w:szCs w:val="24"/>
        </w:rPr>
        <w:t xml:space="preserve"> Mountain Pine Beetle Symposium: Challenges and Solutions, </w:t>
      </w:r>
      <w:r>
        <w:rPr>
          <w:rFonts w:ascii="Times New Roman" w:hAnsi="Times New Roman"/>
          <w:sz w:val="24"/>
          <w:szCs w:val="24"/>
        </w:rPr>
        <w:t>K</w:t>
      </w:r>
      <w:r w:rsidRPr="00431A4B">
        <w:rPr>
          <w:rFonts w:ascii="Times New Roman" w:hAnsi="Times New Roman"/>
          <w:sz w:val="24"/>
          <w:szCs w:val="24"/>
        </w:rPr>
        <w:t xml:space="preserve">elowna, British Columbia, Canada. </w:t>
      </w:r>
      <w:proofErr w:type="gramStart"/>
      <w:r w:rsidRPr="00431A4B">
        <w:rPr>
          <w:rFonts w:ascii="Times New Roman" w:hAnsi="Times New Roman"/>
          <w:sz w:val="24"/>
          <w:szCs w:val="24"/>
        </w:rPr>
        <w:t>Natural Resources Canada, Canadian Forest Service, Pacific Forestry Cent</w:t>
      </w:r>
      <w:r>
        <w:rPr>
          <w:rFonts w:ascii="Times New Roman" w:hAnsi="Times New Roman"/>
          <w:sz w:val="24"/>
          <w:szCs w:val="24"/>
        </w:rPr>
        <w:t>re, Victoria, British Columbia.</w:t>
      </w:r>
      <w:proofErr w:type="gramEnd"/>
    </w:p>
    <w:p w:rsidR="00AE4210" w:rsidRDefault="005D7924" w:rsidP="00AE421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sz w:val="24"/>
          <w:szCs w:val="24"/>
        </w:rPr>
        <w:t xml:space="preserve">Carroll, A. L., (2007). The Mountain Pine Beetle </w:t>
      </w:r>
      <w:proofErr w:type="spellStart"/>
      <w:r w:rsidRPr="00424F2D">
        <w:rPr>
          <w:rFonts w:ascii="Times New Roman" w:hAnsi="Times New Roman"/>
          <w:i/>
          <w:sz w:val="24"/>
          <w:szCs w:val="24"/>
        </w:rPr>
        <w:t>Dendroctonus</w:t>
      </w:r>
      <w:proofErr w:type="spellEnd"/>
      <w:r w:rsidRPr="00424F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4F2D">
        <w:rPr>
          <w:rFonts w:ascii="Times New Roman" w:hAnsi="Times New Roman"/>
          <w:i/>
          <w:sz w:val="24"/>
          <w:szCs w:val="24"/>
        </w:rPr>
        <w:t>ponderosae</w:t>
      </w:r>
      <w:proofErr w:type="spellEnd"/>
      <w:r w:rsidRPr="00424F2D">
        <w:rPr>
          <w:rFonts w:ascii="Times New Roman" w:hAnsi="Times New Roman"/>
          <w:sz w:val="24"/>
          <w:szCs w:val="24"/>
        </w:rPr>
        <w:t xml:space="preserve"> in Western North America: Potential for Area-Wide Integrated Management (pages 297-307). </w:t>
      </w:r>
      <w:proofErr w:type="gramStart"/>
      <w:r w:rsidRPr="00424F2D">
        <w:rPr>
          <w:rFonts w:ascii="Times New Roman" w:hAnsi="Times New Roman"/>
          <w:sz w:val="24"/>
          <w:szCs w:val="24"/>
        </w:rPr>
        <w:t>Area-Wide Control of Insect Pests.</w:t>
      </w:r>
      <w:proofErr w:type="gramEnd"/>
      <w:r w:rsidRPr="00424F2D">
        <w:rPr>
          <w:rFonts w:ascii="Times New Roman" w:hAnsi="Times New Roman"/>
          <w:sz w:val="24"/>
          <w:szCs w:val="24"/>
        </w:rPr>
        <w:t xml:space="preserve"> </w:t>
      </w:r>
    </w:p>
    <w:p w:rsidR="00AE4210" w:rsidRPr="00AE4210" w:rsidRDefault="00AE4210" w:rsidP="00AE421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E4210">
        <w:rPr>
          <w:rFonts w:ascii="Times New Roman" w:hAnsi="Times New Roman"/>
          <w:sz w:val="24"/>
          <w:szCs w:val="24"/>
        </w:rPr>
        <w:t>Filotas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E., L. Parrott, P. J. Burton, R. L. </w:t>
      </w:r>
      <w:proofErr w:type="spellStart"/>
      <w:r w:rsidRPr="00AE4210">
        <w:rPr>
          <w:rFonts w:ascii="Times New Roman" w:hAnsi="Times New Roman"/>
          <w:sz w:val="24"/>
          <w:szCs w:val="24"/>
        </w:rPr>
        <w:t>Chazdon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K. D. Coates, L. </w:t>
      </w:r>
      <w:proofErr w:type="spellStart"/>
      <w:r w:rsidRPr="00AE4210">
        <w:rPr>
          <w:rFonts w:ascii="Times New Roman" w:hAnsi="Times New Roman"/>
          <w:sz w:val="24"/>
          <w:szCs w:val="24"/>
        </w:rPr>
        <w:t>Coll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AE4210">
        <w:rPr>
          <w:rFonts w:ascii="Times New Roman" w:hAnsi="Times New Roman"/>
          <w:sz w:val="24"/>
          <w:szCs w:val="24"/>
        </w:rPr>
        <w:t>Haeussler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K. Martin, S. </w:t>
      </w:r>
      <w:proofErr w:type="spellStart"/>
      <w:r w:rsidRPr="00AE4210">
        <w:rPr>
          <w:rFonts w:ascii="Times New Roman" w:hAnsi="Times New Roman"/>
          <w:sz w:val="24"/>
          <w:szCs w:val="24"/>
        </w:rPr>
        <w:t>Nocentini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K. J. </w:t>
      </w:r>
      <w:proofErr w:type="spellStart"/>
      <w:r w:rsidRPr="00AE4210">
        <w:rPr>
          <w:rFonts w:ascii="Times New Roman" w:hAnsi="Times New Roman"/>
          <w:sz w:val="24"/>
          <w:szCs w:val="24"/>
        </w:rPr>
        <w:t>Puettmann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F. E. </w:t>
      </w:r>
      <w:proofErr w:type="spellStart"/>
      <w:r w:rsidRPr="00AE4210">
        <w:rPr>
          <w:rFonts w:ascii="Times New Roman" w:hAnsi="Times New Roman"/>
          <w:sz w:val="24"/>
          <w:szCs w:val="24"/>
        </w:rPr>
        <w:t>Putz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S. W. </w:t>
      </w:r>
      <w:proofErr w:type="spellStart"/>
      <w:r w:rsidRPr="00AE4210">
        <w:rPr>
          <w:rFonts w:ascii="Times New Roman" w:hAnsi="Times New Roman"/>
          <w:sz w:val="24"/>
          <w:szCs w:val="24"/>
        </w:rPr>
        <w:t>Simard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and C. Messier. 2014. Viewing forests through the lens of complex systems science. </w:t>
      </w:r>
      <w:proofErr w:type="gramStart"/>
      <w:r w:rsidRPr="00AE4210">
        <w:rPr>
          <w:rFonts w:ascii="Times New Roman" w:hAnsi="Times New Roman"/>
          <w:i/>
          <w:sz w:val="24"/>
          <w:szCs w:val="24"/>
        </w:rPr>
        <w:t>Ecosphere</w:t>
      </w:r>
      <w:r w:rsidRPr="00AE4210">
        <w:rPr>
          <w:rFonts w:ascii="Times New Roman" w:hAnsi="Times New Roman"/>
          <w:sz w:val="24"/>
          <w:szCs w:val="24"/>
        </w:rPr>
        <w:t>.</w:t>
      </w:r>
      <w:proofErr w:type="gramEnd"/>
      <w:r w:rsidRPr="00AE4210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AE4210">
          <w:rPr>
            <w:rFonts w:ascii="Times New Roman" w:hAnsi="Times New Roman"/>
            <w:sz w:val="24"/>
            <w:szCs w:val="24"/>
          </w:rPr>
          <w:t>doi.org/10.1890/ES13-00182.1</w:t>
        </w:r>
      </w:hyperlink>
    </w:p>
    <w:p w:rsidR="005D7924" w:rsidRDefault="005D7924" w:rsidP="00424F2D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E4210">
        <w:rPr>
          <w:rFonts w:ascii="Times New Roman" w:hAnsi="Times New Roman"/>
          <w:sz w:val="24"/>
          <w:szCs w:val="24"/>
        </w:rPr>
        <w:t>Holling</w:t>
      </w:r>
      <w:proofErr w:type="spellEnd"/>
      <w:r w:rsidRPr="00AE4210">
        <w:rPr>
          <w:rFonts w:ascii="Times New Roman" w:hAnsi="Times New Roman"/>
          <w:sz w:val="24"/>
          <w:szCs w:val="24"/>
        </w:rPr>
        <w:t>, C. S. (1986). The resilience of terrestrial ecosystems: local surprise and global change. In Clark, W. C. &amp; Mann, R. E. (</w:t>
      </w:r>
      <w:proofErr w:type="gramStart"/>
      <w:r w:rsidRPr="00AE4210">
        <w:rPr>
          <w:rFonts w:ascii="Times New Roman" w:hAnsi="Times New Roman"/>
          <w:sz w:val="24"/>
          <w:szCs w:val="24"/>
        </w:rPr>
        <w:t>eds</w:t>
      </w:r>
      <w:proofErr w:type="gramEnd"/>
      <w:r w:rsidRPr="00AE4210">
        <w:rPr>
          <w:rFonts w:ascii="Times New Roman" w:hAnsi="Times New Roman"/>
          <w:sz w:val="24"/>
          <w:szCs w:val="24"/>
        </w:rPr>
        <w:t xml:space="preserve">.). </w:t>
      </w:r>
      <w:proofErr w:type="gramStart"/>
      <w:r w:rsidRPr="00AE4210">
        <w:rPr>
          <w:rFonts w:ascii="Times New Roman" w:hAnsi="Times New Roman"/>
          <w:i/>
          <w:sz w:val="24"/>
          <w:szCs w:val="24"/>
        </w:rPr>
        <w:t>Sustainable development of the biosphere.</w:t>
      </w:r>
      <w:proofErr w:type="gramEnd"/>
      <w:r w:rsidRPr="00AE4210">
        <w:rPr>
          <w:rFonts w:ascii="Times New Roman" w:hAnsi="Times New Roman"/>
          <w:i/>
          <w:sz w:val="24"/>
          <w:szCs w:val="24"/>
        </w:rPr>
        <w:t xml:space="preserve"> </w:t>
      </w:r>
      <w:r w:rsidRPr="00AE4210">
        <w:rPr>
          <w:rFonts w:ascii="Times New Roman" w:hAnsi="Times New Roman"/>
          <w:sz w:val="24"/>
          <w:szCs w:val="24"/>
        </w:rPr>
        <w:t>Cambridge UK: Cambridge University Press, 292-317.</w:t>
      </w:r>
    </w:p>
    <w:p w:rsidR="00266EF3" w:rsidRDefault="00266EF3" w:rsidP="00266EF3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266EF3">
        <w:rPr>
          <w:rFonts w:ascii="Times New Roman" w:hAnsi="Times New Roman"/>
          <w:sz w:val="24"/>
          <w:szCs w:val="24"/>
        </w:rPr>
        <w:t>McFarlane,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EF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266EF3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.,</w:t>
      </w:r>
      <w:r w:rsidRPr="00266EF3">
        <w:rPr>
          <w:rFonts w:ascii="Times New Roman" w:hAnsi="Times New Roman"/>
          <w:sz w:val="24"/>
          <w:szCs w:val="24"/>
        </w:rPr>
        <w:t xml:space="preserve"> Craig </w:t>
      </w:r>
      <w:r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266EF3">
        <w:rPr>
          <w:rFonts w:ascii="Times New Roman" w:hAnsi="Times New Roman"/>
          <w:sz w:val="24"/>
          <w:szCs w:val="24"/>
        </w:rPr>
        <w:t>Stumpf</w:t>
      </w:r>
      <w:proofErr w:type="spellEnd"/>
      <w:r w:rsidRPr="00266EF3">
        <w:rPr>
          <w:rFonts w:ascii="Times New Roman" w:hAnsi="Times New Roman"/>
          <w:sz w:val="24"/>
          <w:szCs w:val="24"/>
        </w:rPr>
        <w:t>-Allen,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EF3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>,</w:t>
      </w:r>
      <w:r w:rsidRPr="00266EF3">
        <w:rPr>
          <w:rFonts w:ascii="Times New Roman" w:hAnsi="Times New Roman"/>
          <w:sz w:val="24"/>
          <w:szCs w:val="24"/>
        </w:rPr>
        <w:t xml:space="preserve"> Watson,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EF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266EF3">
        <w:rPr>
          <w:rFonts w:ascii="Times New Roman" w:hAnsi="Times New Roman"/>
          <w:sz w:val="24"/>
          <w:szCs w:val="24"/>
        </w:rPr>
        <w:t>O.</w:t>
      </w:r>
      <w:r>
        <w:rPr>
          <w:rFonts w:ascii="Times New Roman" w:hAnsi="Times New Roman"/>
          <w:sz w:val="24"/>
          <w:szCs w:val="24"/>
        </w:rPr>
        <w:t xml:space="preserve"> (2006).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66EF3">
        <w:rPr>
          <w:rFonts w:ascii="Times New Roman" w:hAnsi="Times New Roman"/>
          <w:sz w:val="24"/>
          <w:szCs w:val="24"/>
        </w:rPr>
        <w:t>Public perceptions of natural disturbance in Canada’s national parks: The case of the mountain pine beetle (</w:t>
      </w:r>
      <w:proofErr w:type="spellStart"/>
      <w:r w:rsidRPr="00266EF3">
        <w:rPr>
          <w:rFonts w:ascii="Times New Roman" w:hAnsi="Times New Roman"/>
          <w:i/>
          <w:sz w:val="24"/>
          <w:szCs w:val="24"/>
        </w:rPr>
        <w:t>Dendroctonus</w:t>
      </w:r>
      <w:proofErr w:type="spellEnd"/>
      <w:r w:rsidRPr="00266E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EF3">
        <w:rPr>
          <w:rFonts w:ascii="Times New Roman" w:hAnsi="Times New Roman"/>
          <w:i/>
          <w:sz w:val="24"/>
          <w:szCs w:val="24"/>
        </w:rPr>
        <w:t>ponderosae</w:t>
      </w:r>
      <w:proofErr w:type="spellEnd"/>
      <w:r>
        <w:rPr>
          <w:rFonts w:ascii="Times New Roman" w:hAnsi="Times New Roman"/>
          <w:sz w:val="24"/>
          <w:szCs w:val="24"/>
        </w:rPr>
        <w:t xml:space="preserve"> Hopkins). </w:t>
      </w:r>
      <w:proofErr w:type="gramStart"/>
      <w:r>
        <w:rPr>
          <w:rFonts w:ascii="Times New Roman" w:hAnsi="Times New Roman"/>
          <w:sz w:val="24"/>
          <w:szCs w:val="24"/>
        </w:rPr>
        <w:t>Biological Conservation.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66EF3">
        <w:rPr>
          <w:rFonts w:ascii="Times New Roman" w:hAnsi="Times New Roman"/>
          <w:sz w:val="24"/>
          <w:szCs w:val="24"/>
        </w:rPr>
        <w:t>doi.org/10.1016/j.biocon.2005.12.029.</w:t>
      </w:r>
    </w:p>
    <w:p w:rsidR="001B3DE6" w:rsidRPr="00424F2D" w:rsidRDefault="001B3DE6" w:rsidP="00424F2D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B3DE6">
        <w:rPr>
          <w:rFonts w:ascii="Times New Roman" w:hAnsi="Times New Roman"/>
          <w:sz w:val="24"/>
          <w:szCs w:val="24"/>
        </w:rPr>
        <w:lastRenderedPageBreak/>
        <w:t xml:space="preserve">Muldoon, P., Lucas, A.R., Gibson, R., </w:t>
      </w:r>
      <w:proofErr w:type="spellStart"/>
      <w:r w:rsidRPr="001B3DE6">
        <w:rPr>
          <w:rFonts w:ascii="Times New Roman" w:hAnsi="Times New Roman"/>
          <w:sz w:val="24"/>
          <w:szCs w:val="24"/>
        </w:rPr>
        <w:t>Pickfield</w:t>
      </w:r>
      <w:proofErr w:type="spellEnd"/>
      <w:r w:rsidRPr="001B3DE6">
        <w:rPr>
          <w:rFonts w:ascii="Times New Roman" w:hAnsi="Times New Roman"/>
          <w:sz w:val="24"/>
          <w:szCs w:val="24"/>
        </w:rPr>
        <w:t xml:space="preserve">, P., &amp; </w:t>
      </w:r>
      <w:proofErr w:type="spellStart"/>
      <w:r w:rsidRPr="001B3DE6">
        <w:rPr>
          <w:rFonts w:ascii="Times New Roman" w:hAnsi="Times New Roman"/>
          <w:sz w:val="24"/>
          <w:szCs w:val="24"/>
        </w:rPr>
        <w:t>Willaims</w:t>
      </w:r>
      <w:proofErr w:type="spellEnd"/>
      <w:r w:rsidRPr="001B3DE6">
        <w:rPr>
          <w:rFonts w:ascii="Times New Roman" w:hAnsi="Times New Roman"/>
          <w:sz w:val="24"/>
          <w:szCs w:val="24"/>
        </w:rPr>
        <w:t>, J. (2015).</w:t>
      </w:r>
      <w:proofErr w:type="gramEnd"/>
      <w:r w:rsidRPr="001B3D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3DE6">
        <w:rPr>
          <w:rFonts w:ascii="Times New Roman" w:hAnsi="Times New Roman"/>
          <w:sz w:val="24"/>
          <w:szCs w:val="24"/>
        </w:rPr>
        <w:t>Introduction to Environmental Law and Policy in Canada.</w:t>
      </w:r>
      <w:proofErr w:type="gramEnd"/>
      <w:r w:rsidRPr="001B3DE6">
        <w:rPr>
          <w:rFonts w:ascii="Times New Roman" w:hAnsi="Times New Roman"/>
          <w:sz w:val="24"/>
          <w:szCs w:val="24"/>
        </w:rPr>
        <w:t xml:space="preserve"> 2nd ed. Toronto: </w:t>
      </w:r>
      <w:proofErr w:type="spellStart"/>
      <w:r w:rsidRPr="001B3DE6">
        <w:rPr>
          <w:rFonts w:ascii="Times New Roman" w:hAnsi="Times New Roman"/>
          <w:sz w:val="24"/>
          <w:szCs w:val="24"/>
        </w:rPr>
        <w:t>Emond</w:t>
      </w:r>
      <w:proofErr w:type="spellEnd"/>
      <w:r w:rsidRPr="001B3DE6">
        <w:rPr>
          <w:rFonts w:ascii="Times New Roman" w:hAnsi="Times New Roman"/>
          <w:sz w:val="24"/>
          <w:szCs w:val="24"/>
        </w:rPr>
        <w:t xml:space="preserve"> Press</w:t>
      </w:r>
    </w:p>
    <w:p w:rsidR="005D7924" w:rsidRDefault="005D7924" w:rsidP="00424F2D">
      <w:pPr>
        <w:spacing w:line="36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AE4210">
        <w:rPr>
          <w:rFonts w:ascii="Times New Roman" w:hAnsi="Times New Roman"/>
          <w:sz w:val="24"/>
          <w:szCs w:val="24"/>
        </w:rPr>
        <w:t>Safranyik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, L., Wilson, B. (2006). </w:t>
      </w:r>
      <w:proofErr w:type="gramStart"/>
      <w:r w:rsidRPr="00AE4210">
        <w:rPr>
          <w:rFonts w:ascii="Times New Roman" w:hAnsi="Times New Roman"/>
          <w:sz w:val="24"/>
          <w:szCs w:val="24"/>
        </w:rPr>
        <w:t xml:space="preserve">The Mountain Pine Beetle – A Synthesis of Biology, Management, and Impacts on </w:t>
      </w:r>
      <w:proofErr w:type="spellStart"/>
      <w:r w:rsidRPr="00AE4210">
        <w:rPr>
          <w:rFonts w:ascii="Times New Roman" w:hAnsi="Times New Roman"/>
          <w:sz w:val="24"/>
          <w:szCs w:val="24"/>
        </w:rPr>
        <w:t>Lodgepole</w:t>
      </w:r>
      <w:proofErr w:type="spellEnd"/>
      <w:r w:rsidRPr="00AE4210">
        <w:rPr>
          <w:rFonts w:ascii="Times New Roman" w:hAnsi="Times New Roman"/>
          <w:sz w:val="24"/>
          <w:szCs w:val="24"/>
        </w:rPr>
        <w:t xml:space="preserve"> Pine.</w:t>
      </w:r>
      <w:proofErr w:type="gramEnd"/>
      <w:r w:rsidRPr="00AE42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4210">
        <w:rPr>
          <w:rFonts w:ascii="Times New Roman" w:hAnsi="Times New Roman"/>
          <w:sz w:val="24"/>
          <w:szCs w:val="24"/>
        </w:rPr>
        <w:t>Parks Canada.</w:t>
      </w:r>
      <w:proofErr w:type="gramEnd"/>
      <w:r w:rsidRPr="00AE4210">
        <w:rPr>
          <w:rFonts w:ascii="Times New Roman" w:hAnsi="Times New Roman"/>
          <w:sz w:val="24"/>
          <w:szCs w:val="24"/>
        </w:rPr>
        <w:t xml:space="preserve"> Retrieved from </w:t>
      </w:r>
      <w:hyperlink r:id="rId16" w:history="1">
        <w:r w:rsidR="00CE302B" w:rsidRPr="00AE4210">
          <w:rPr>
            <w:rStyle w:val="Hyperlink"/>
            <w:rFonts w:ascii="Times New Roman" w:hAnsi="Times New Roman"/>
            <w:sz w:val="24"/>
            <w:szCs w:val="24"/>
          </w:rPr>
          <w:t>http://cfs.nrcan.gc.ca/pubwarehouse/pdfs/26116.pdf</w:t>
        </w:r>
      </w:hyperlink>
    </w:p>
    <w:p w:rsidR="00F25587" w:rsidRDefault="00E36C7E" w:rsidP="00424F2D">
      <w:pPr>
        <w:spacing w:line="36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F25587">
        <w:rPr>
          <w:rFonts w:ascii="Times New Roman" w:hAnsi="Times New Roman"/>
          <w:sz w:val="24"/>
          <w:szCs w:val="24"/>
        </w:rPr>
        <w:t>Sambaraju</w:t>
      </w:r>
      <w:proofErr w:type="spellEnd"/>
      <w:r w:rsidRPr="00F255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58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r w:rsidRPr="00F25587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587">
        <w:rPr>
          <w:rFonts w:ascii="Times New Roman" w:hAnsi="Times New Roman"/>
          <w:sz w:val="24"/>
          <w:szCs w:val="24"/>
        </w:rPr>
        <w:t>Carroll,</w:t>
      </w:r>
      <w:r>
        <w:rPr>
          <w:rFonts w:ascii="Times New Roman" w:hAnsi="Times New Roman"/>
          <w:sz w:val="24"/>
          <w:szCs w:val="24"/>
        </w:rPr>
        <w:t xml:space="preserve"> A. L., </w:t>
      </w:r>
      <w:proofErr w:type="spellStart"/>
      <w:r w:rsidRPr="00F25587">
        <w:rPr>
          <w:rFonts w:ascii="Times New Roman" w:hAnsi="Times New Roman"/>
          <w:sz w:val="24"/>
          <w:szCs w:val="24"/>
        </w:rPr>
        <w:t>Aukema</w:t>
      </w:r>
      <w:proofErr w:type="spellEnd"/>
      <w:r w:rsidRPr="00F255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B.H. (2019). </w:t>
      </w:r>
      <w:r w:rsidRPr="00F25587">
        <w:rPr>
          <w:rFonts w:ascii="Times New Roman" w:hAnsi="Times New Roman"/>
          <w:sz w:val="24"/>
          <w:szCs w:val="24"/>
        </w:rPr>
        <w:t>Multiyear weather anomalies associated with range shifts by the mountain pine b</w:t>
      </w:r>
      <w:r>
        <w:rPr>
          <w:rFonts w:ascii="Times New Roman" w:hAnsi="Times New Roman"/>
          <w:sz w:val="24"/>
          <w:szCs w:val="24"/>
        </w:rPr>
        <w:t xml:space="preserve">eetle preceding large epidemics. </w:t>
      </w:r>
      <w:proofErr w:type="gramStart"/>
      <w:r w:rsidRPr="00E36C7E">
        <w:rPr>
          <w:rFonts w:ascii="Times New Roman" w:hAnsi="Times New Roman"/>
          <w:i/>
          <w:sz w:val="24"/>
          <w:szCs w:val="24"/>
        </w:rPr>
        <w:t>Forest Ecology and Management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5587">
        <w:rPr>
          <w:rFonts w:ascii="Times New Roman" w:hAnsi="Times New Roman"/>
          <w:sz w:val="24"/>
          <w:szCs w:val="24"/>
        </w:rPr>
        <w:t>doi.org/10.1016/j.foreco.2019.02.011.</w:t>
      </w:r>
    </w:p>
    <w:p w:rsidR="009413F2" w:rsidRDefault="009413F2" w:rsidP="00424F2D">
      <w:pPr>
        <w:spacing w:line="360" w:lineRule="auto"/>
        <w:ind w:left="720" w:hanging="720"/>
        <w:rPr>
          <w:rFonts w:ascii="Times New Roman" w:hAnsi="Times New Roman"/>
        </w:rPr>
      </w:pPr>
      <w:r w:rsidRPr="009413F2">
        <w:rPr>
          <w:rFonts w:ascii="Times New Roman" w:hAnsi="Times New Roman"/>
        </w:rPr>
        <w:t xml:space="preserve">Travel Alberta. Retrieved from </w:t>
      </w:r>
      <w:hyperlink r:id="rId17" w:history="1">
        <w:r w:rsidRPr="009413F2">
          <w:rPr>
            <w:rStyle w:val="Hyperlink"/>
            <w:rFonts w:ascii="Times New Roman" w:hAnsi="Times New Roman"/>
          </w:rPr>
          <w:t>https://www.travelalberta.com/ca/places-to-go/national-parks/</w:t>
        </w:r>
      </w:hyperlink>
    </w:p>
    <w:p w:rsidR="005959F5" w:rsidRDefault="005959F5" w:rsidP="005959F5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5959F5">
        <w:rPr>
          <w:rFonts w:ascii="Times New Roman" w:hAnsi="Times New Roman"/>
          <w:sz w:val="24"/>
          <w:szCs w:val="24"/>
        </w:rPr>
        <w:t>Zhao,</w:t>
      </w:r>
      <w:r>
        <w:rPr>
          <w:rFonts w:ascii="Times New Roman" w:hAnsi="Times New Roman"/>
          <w:sz w:val="24"/>
          <w:szCs w:val="24"/>
        </w:rPr>
        <w:t xml:space="preserve"> S.,</w:t>
      </w:r>
      <w:r w:rsidRPr="00595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9F5">
        <w:rPr>
          <w:rFonts w:ascii="Times New Roman" w:hAnsi="Times New Roman"/>
          <w:sz w:val="24"/>
          <w:szCs w:val="24"/>
        </w:rPr>
        <w:t>Klutsch</w:t>
      </w:r>
      <w:proofErr w:type="spellEnd"/>
      <w:r w:rsidRPr="005959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9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5959F5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>,</w:t>
      </w:r>
      <w:r w:rsidRPr="00595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9F5">
        <w:rPr>
          <w:rFonts w:ascii="Times New Roman" w:hAnsi="Times New Roman"/>
          <w:sz w:val="24"/>
          <w:szCs w:val="24"/>
        </w:rPr>
        <w:t>Cale</w:t>
      </w:r>
      <w:proofErr w:type="spellEnd"/>
      <w:r w:rsidRPr="005959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9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5959F5">
        <w:rPr>
          <w:rFonts w:ascii="Times New Roman" w:hAnsi="Times New Roman"/>
          <w:sz w:val="24"/>
          <w:szCs w:val="24"/>
        </w:rPr>
        <w:t xml:space="preserve"> A.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5959F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59F5">
        <w:rPr>
          <w:rFonts w:ascii="Times New Roman" w:hAnsi="Times New Roman"/>
          <w:sz w:val="24"/>
          <w:szCs w:val="24"/>
        </w:rPr>
        <w:t>Erbilgin</w:t>
      </w:r>
      <w:proofErr w:type="spellEnd"/>
      <w:proofErr w:type="gramEnd"/>
      <w:r w:rsidRPr="005959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N. (2019). </w:t>
      </w:r>
      <w:r w:rsidRPr="005959F5">
        <w:rPr>
          <w:rFonts w:ascii="Times New Roman" w:hAnsi="Times New Roman"/>
          <w:sz w:val="24"/>
          <w:szCs w:val="24"/>
        </w:rPr>
        <w:t>Mountain pine beetle outbreak enhanced resin duct-def</w:t>
      </w:r>
      <w:r>
        <w:rPr>
          <w:rFonts w:ascii="Times New Roman" w:hAnsi="Times New Roman"/>
          <w:sz w:val="24"/>
          <w:szCs w:val="24"/>
        </w:rPr>
        <w:t xml:space="preserve">enses of </w:t>
      </w:r>
      <w:proofErr w:type="spellStart"/>
      <w:r>
        <w:rPr>
          <w:rFonts w:ascii="Times New Roman" w:hAnsi="Times New Roman"/>
          <w:sz w:val="24"/>
          <w:szCs w:val="24"/>
        </w:rPr>
        <w:t>lodgepole</w:t>
      </w:r>
      <w:proofErr w:type="spellEnd"/>
      <w:r>
        <w:rPr>
          <w:rFonts w:ascii="Times New Roman" w:hAnsi="Times New Roman"/>
          <w:sz w:val="24"/>
          <w:szCs w:val="24"/>
        </w:rPr>
        <w:t xml:space="preserve"> pine trees. </w:t>
      </w:r>
      <w:proofErr w:type="gramStart"/>
      <w:r w:rsidRPr="005959F5">
        <w:rPr>
          <w:rFonts w:ascii="Times New Roman" w:hAnsi="Times New Roman"/>
          <w:i/>
          <w:sz w:val="24"/>
          <w:szCs w:val="24"/>
        </w:rPr>
        <w:t>Forest Ecology and Management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d</w:t>
      </w:r>
      <w:r w:rsidRPr="005959F5">
        <w:rPr>
          <w:rFonts w:ascii="Times New Roman" w:hAnsi="Times New Roman"/>
          <w:sz w:val="24"/>
          <w:szCs w:val="24"/>
        </w:rPr>
        <w:t>oi.org/10.1016/j.foreco.2019.03.023.</w:t>
      </w:r>
    </w:p>
    <w:p w:rsidR="00B820F9" w:rsidRPr="00B820F9" w:rsidRDefault="00B820F9" w:rsidP="00B820F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B820F9">
        <w:rPr>
          <w:rFonts w:ascii="Times New Roman" w:hAnsi="Times New Roman"/>
          <w:sz w:val="24"/>
          <w:szCs w:val="24"/>
        </w:rPr>
        <w:t xml:space="preserve">Webster, C. R., Dickinson, Y. L., Burton, J.I.,  </w:t>
      </w:r>
      <w:proofErr w:type="spellStart"/>
      <w:r w:rsidRPr="00B820F9">
        <w:rPr>
          <w:rFonts w:ascii="Times New Roman" w:hAnsi="Times New Roman"/>
          <w:sz w:val="24"/>
          <w:szCs w:val="24"/>
        </w:rPr>
        <w:t>Frelich</w:t>
      </w:r>
      <w:proofErr w:type="spellEnd"/>
      <w:r w:rsidRPr="00B820F9">
        <w:rPr>
          <w:rFonts w:ascii="Times New Roman" w:hAnsi="Times New Roman"/>
          <w:sz w:val="24"/>
          <w:szCs w:val="24"/>
        </w:rPr>
        <w:t xml:space="preserve">, L.E.,  Jenkins, M. A., Kern, C. C., Raymond, P., Saunders, M.R. , Walters, M.B., Willis, J. L. (2018). Promoting and maintaining diversity in contemporary hardwood forests: Confronting contemporary drivers of change and the loss of ecological memory. </w:t>
      </w:r>
      <w:proofErr w:type="gramStart"/>
      <w:r w:rsidRPr="00192B55">
        <w:rPr>
          <w:rFonts w:ascii="Times New Roman" w:hAnsi="Times New Roman"/>
          <w:i/>
          <w:sz w:val="24"/>
          <w:szCs w:val="24"/>
        </w:rPr>
        <w:t>Forest Ecology and Management</w:t>
      </w:r>
      <w:r w:rsidRPr="00B820F9">
        <w:rPr>
          <w:rFonts w:ascii="Times New Roman" w:hAnsi="Times New Roman"/>
          <w:sz w:val="24"/>
          <w:szCs w:val="24"/>
        </w:rPr>
        <w:t>.</w:t>
      </w:r>
      <w:proofErr w:type="gramEnd"/>
      <w:r w:rsidRPr="00B820F9">
        <w:rPr>
          <w:rFonts w:ascii="Times New Roman" w:hAnsi="Times New Roman"/>
          <w:sz w:val="24"/>
          <w:szCs w:val="24"/>
        </w:rPr>
        <w:t xml:space="preserve"> doi.org/10.1016/j.foreco.2018.01.010.</w:t>
      </w:r>
    </w:p>
    <w:p w:rsidR="00B820F9" w:rsidRPr="009413F2" w:rsidRDefault="00B820F9" w:rsidP="005959F5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D7924" w:rsidRPr="00424F2D" w:rsidRDefault="005D7924" w:rsidP="00424F2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5D7924" w:rsidRPr="00424F2D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80" w:rsidRDefault="00AE1980" w:rsidP="00230D41">
      <w:pPr>
        <w:spacing w:after="0" w:line="240" w:lineRule="auto"/>
      </w:pPr>
      <w:r>
        <w:separator/>
      </w:r>
    </w:p>
  </w:endnote>
  <w:endnote w:type="continuationSeparator" w:id="0">
    <w:p w:rsidR="00AE1980" w:rsidRDefault="00AE1980" w:rsidP="0023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80" w:rsidRDefault="00AE1980" w:rsidP="00230D41">
      <w:pPr>
        <w:spacing w:after="0" w:line="240" w:lineRule="auto"/>
      </w:pPr>
      <w:r>
        <w:separator/>
      </w:r>
    </w:p>
  </w:footnote>
  <w:footnote w:type="continuationSeparator" w:id="0">
    <w:p w:rsidR="00AE1980" w:rsidRDefault="00AE1980" w:rsidP="0023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80" w:rsidRPr="00693A82" w:rsidRDefault="00B71055" w:rsidP="00B71055">
    <w:pPr>
      <w:pStyle w:val="NormalWeb"/>
      <w:spacing w:before="160" w:beforeAutospacing="0" w:after="320" w:afterAutospacing="0" w:line="360" w:lineRule="auto"/>
    </w:pPr>
    <w:r w:rsidRPr="00693A82">
      <w:t xml:space="preserve">Pine Beetle </w:t>
    </w:r>
    <w:r>
      <w:t>Invasion in Alberta, Canada</w:t>
    </w:r>
    <w:r w:rsidRPr="00693A82">
      <w:t>: An Observation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F7"/>
    <w:multiLevelType w:val="multilevel"/>
    <w:tmpl w:val="C82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72231"/>
    <w:multiLevelType w:val="hybridMultilevel"/>
    <w:tmpl w:val="D9C4E7C2"/>
    <w:lvl w:ilvl="0" w:tplc="B2A87F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7C5"/>
    <w:multiLevelType w:val="hybridMultilevel"/>
    <w:tmpl w:val="035A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460A1"/>
    <w:multiLevelType w:val="hybridMultilevel"/>
    <w:tmpl w:val="BA1AE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1569"/>
    <w:multiLevelType w:val="hybridMultilevel"/>
    <w:tmpl w:val="D3226B0E"/>
    <w:lvl w:ilvl="0" w:tplc="B2A87F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17A7F"/>
    <w:multiLevelType w:val="hybridMultilevel"/>
    <w:tmpl w:val="3D4C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E720C"/>
    <w:multiLevelType w:val="hybridMultilevel"/>
    <w:tmpl w:val="242C0F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41"/>
    <w:rsid w:val="0000489D"/>
    <w:rsid w:val="00011FF7"/>
    <w:rsid w:val="00024F71"/>
    <w:rsid w:val="00072D49"/>
    <w:rsid w:val="0007573A"/>
    <w:rsid w:val="00085618"/>
    <w:rsid w:val="00086410"/>
    <w:rsid w:val="000B73F8"/>
    <w:rsid w:val="000B7432"/>
    <w:rsid w:val="000B7B76"/>
    <w:rsid w:val="00110057"/>
    <w:rsid w:val="00171C7D"/>
    <w:rsid w:val="00172ED0"/>
    <w:rsid w:val="00191803"/>
    <w:rsid w:val="00192B55"/>
    <w:rsid w:val="001B3DE6"/>
    <w:rsid w:val="001E707C"/>
    <w:rsid w:val="00230D41"/>
    <w:rsid w:val="002355CB"/>
    <w:rsid w:val="00251D34"/>
    <w:rsid w:val="00266EF3"/>
    <w:rsid w:val="002B6AE4"/>
    <w:rsid w:val="002F1089"/>
    <w:rsid w:val="0030567C"/>
    <w:rsid w:val="00321A9C"/>
    <w:rsid w:val="00323D7F"/>
    <w:rsid w:val="003D0DF7"/>
    <w:rsid w:val="00414D88"/>
    <w:rsid w:val="00424F2D"/>
    <w:rsid w:val="00427094"/>
    <w:rsid w:val="00431A4B"/>
    <w:rsid w:val="00455412"/>
    <w:rsid w:val="004750BA"/>
    <w:rsid w:val="004C01B8"/>
    <w:rsid w:val="004C58D4"/>
    <w:rsid w:val="004D120B"/>
    <w:rsid w:val="004D64B1"/>
    <w:rsid w:val="004E01A6"/>
    <w:rsid w:val="004F30BF"/>
    <w:rsid w:val="00503466"/>
    <w:rsid w:val="00514DBE"/>
    <w:rsid w:val="0052204F"/>
    <w:rsid w:val="00543A4D"/>
    <w:rsid w:val="00545ECB"/>
    <w:rsid w:val="00557D82"/>
    <w:rsid w:val="00565666"/>
    <w:rsid w:val="0057178F"/>
    <w:rsid w:val="00574B12"/>
    <w:rsid w:val="00575628"/>
    <w:rsid w:val="005959F5"/>
    <w:rsid w:val="005974B3"/>
    <w:rsid w:val="005A35CD"/>
    <w:rsid w:val="005B25F2"/>
    <w:rsid w:val="005D7924"/>
    <w:rsid w:val="005E6E72"/>
    <w:rsid w:val="0061191E"/>
    <w:rsid w:val="0065400E"/>
    <w:rsid w:val="006562BA"/>
    <w:rsid w:val="00693A82"/>
    <w:rsid w:val="006A62AE"/>
    <w:rsid w:val="006B056E"/>
    <w:rsid w:val="006B3467"/>
    <w:rsid w:val="006E36FE"/>
    <w:rsid w:val="00796480"/>
    <w:rsid w:val="007B7D53"/>
    <w:rsid w:val="007C50C8"/>
    <w:rsid w:val="007F5450"/>
    <w:rsid w:val="00813076"/>
    <w:rsid w:val="00873D7D"/>
    <w:rsid w:val="00874133"/>
    <w:rsid w:val="0089760C"/>
    <w:rsid w:val="008A13D8"/>
    <w:rsid w:val="008D173A"/>
    <w:rsid w:val="008E2681"/>
    <w:rsid w:val="008E5612"/>
    <w:rsid w:val="008E6E62"/>
    <w:rsid w:val="00931A5B"/>
    <w:rsid w:val="009413F2"/>
    <w:rsid w:val="00941898"/>
    <w:rsid w:val="00946A9F"/>
    <w:rsid w:val="009916D6"/>
    <w:rsid w:val="009A42EF"/>
    <w:rsid w:val="009D694D"/>
    <w:rsid w:val="009E5E50"/>
    <w:rsid w:val="00A1752E"/>
    <w:rsid w:val="00A33241"/>
    <w:rsid w:val="00A62528"/>
    <w:rsid w:val="00A82251"/>
    <w:rsid w:val="00AC5D65"/>
    <w:rsid w:val="00AE1980"/>
    <w:rsid w:val="00AE4210"/>
    <w:rsid w:val="00B02C45"/>
    <w:rsid w:val="00B3309B"/>
    <w:rsid w:val="00B34B5D"/>
    <w:rsid w:val="00B71055"/>
    <w:rsid w:val="00B72D08"/>
    <w:rsid w:val="00B77E2F"/>
    <w:rsid w:val="00B820F9"/>
    <w:rsid w:val="00BA3950"/>
    <w:rsid w:val="00BB2CD3"/>
    <w:rsid w:val="00BB3698"/>
    <w:rsid w:val="00BD672E"/>
    <w:rsid w:val="00BF7DEB"/>
    <w:rsid w:val="00C073C6"/>
    <w:rsid w:val="00C2513B"/>
    <w:rsid w:val="00C56DC4"/>
    <w:rsid w:val="00C712B7"/>
    <w:rsid w:val="00C72363"/>
    <w:rsid w:val="00CE1D27"/>
    <w:rsid w:val="00CE302B"/>
    <w:rsid w:val="00D215B7"/>
    <w:rsid w:val="00D45938"/>
    <w:rsid w:val="00D45983"/>
    <w:rsid w:val="00D64275"/>
    <w:rsid w:val="00D9328E"/>
    <w:rsid w:val="00D9495F"/>
    <w:rsid w:val="00DA327D"/>
    <w:rsid w:val="00DC49DE"/>
    <w:rsid w:val="00DD055D"/>
    <w:rsid w:val="00DF0243"/>
    <w:rsid w:val="00E044C3"/>
    <w:rsid w:val="00E36C7E"/>
    <w:rsid w:val="00E4395B"/>
    <w:rsid w:val="00E66893"/>
    <w:rsid w:val="00E751E8"/>
    <w:rsid w:val="00E818EF"/>
    <w:rsid w:val="00E86A7D"/>
    <w:rsid w:val="00E90D8E"/>
    <w:rsid w:val="00EC3528"/>
    <w:rsid w:val="00ED7395"/>
    <w:rsid w:val="00EE2A11"/>
    <w:rsid w:val="00F25587"/>
    <w:rsid w:val="00F46998"/>
    <w:rsid w:val="00FB2788"/>
    <w:rsid w:val="00FF54CE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41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230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4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19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1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427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073C6"/>
    <w:rPr>
      <w:i/>
      <w:iCs/>
    </w:rPr>
  </w:style>
  <w:style w:type="paragraph" w:customStyle="1" w:styleId="m-941736764292076613gmail-m3929722293237737326gmail-msolistparagraph">
    <w:name w:val="m_-941736764292076613gmail-m_3929722293237737326gmail-msolistparagraph"/>
    <w:basedOn w:val="Normal"/>
    <w:rsid w:val="00FB2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2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2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56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41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230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4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19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1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427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073C6"/>
    <w:rPr>
      <w:i/>
      <w:iCs/>
    </w:rPr>
  </w:style>
  <w:style w:type="paragraph" w:customStyle="1" w:styleId="m-941736764292076613gmail-m3929722293237737326gmail-msolistparagraph">
    <w:name w:val="m_-941736764292076613gmail-m_3929722293237737326gmail-msolistparagraph"/>
    <w:basedOn w:val="Normal"/>
    <w:rsid w:val="00FB2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2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2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5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tter.com/Tzeporah/status/1085750305562648576" TargetMode="External"/><Relationship Id="rId17" Type="http://schemas.openxmlformats.org/officeDocument/2006/relationships/hyperlink" Target="https://www.travelalberta.com/ca/places-to-go/national-par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fs.nrcan.gc.ca/pubwarehouse/pdfs/26116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dx.doi.org/10.1890/ES13-00182.1" TargetMode="External"/><Relationship Id="rId10" Type="http://schemas.openxmlformats.org/officeDocument/2006/relationships/hyperlink" Target="https://www.travelalberta.com/ca/places-to-go/national-park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i.org/10.1016/j.foreco.2015.09.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636B-B815-478F-AC97-65CD216A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Pricop, Maricela</dc:creator>
  <cp:lastModifiedBy>Windows User</cp:lastModifiedBy>
  <cp:revision>3</cp:revision>
  <dcterms:created xsi:type="dcterms:W3CDTF">2019-05-29T04:58:00Z</dcterms:created>
  <dcterms:modified xsi:type="dcterms:W3CDTF">2019-05-29T04:59:00Z</dcterms:modified>
</cp:coreProperties>
</file>